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13A33D" w14:textId="59D820E3" w:rsidR="005614BC" w:rsidRPr="002D28B1" w:rsidRDefault="006062AD" w:rsidP="001300E7">
      <w:pPr>
        <w:pStyle w:val="Nombredeldocumento"/>
        <w:pBdr>
          <w:bottom w:val="single" w:sz="8" w:space="1" w:color="auto"/>
        </w:pBdr>
        <w:ind w:left="-142" w:right="-234"/>
        <w:contextualSpacing/>
      </w:pPr>
      <w:r w:rsidRPr="002D28B1">
        <w:t xml:space="preserve">Anexo </w:t>
      </w:r>
      <w:r w:rsidR="003B6F08">
        <w:t>3.1.1</w:t>
      </w:r>
      <w:r w:rsidR="006E7CB4" w:rsidRPr="002D28B1">
        <w:t xml:space="preserve"> </w:t>
      </w:r>
      <w:r w:rsidR="00DF244E">
        <w:t xml:space="preserve">Calendario de </w:t>
      </w:r>
      <w:r w:rsidR="0076076A">
        <w:t>a</w:t>
      </w:r>
      <w:r w:rsidR="00DF244E">
        <w:t>ctividades</w:t>
      </w:r>
    </w:p>
    <w:p w14:paraId="6B2029FC" w14:textId="77777777" w:rsidR="00125608" w:rsidRPr="002D28B1" w:rsidRDefault="00125608" w:rsidP="001300E7">
      <w:pPr>
        <w:pStyle w:val="Nombredeldocumento"/>
        <w:pBdr>
          <w:bottom w:val="single" w:sz="8" w:space="1" w:color="auto"/>
        </w:pBdr>
        <w:ind w:left="-142" w:right="-234"/>
        <w:contextualSpacing/>
      </w:pPr>
    </w:p>
    <w:tbl>
      <w:tblPr>
        <w:tblStyle w:val="TableGrid"/>
        <w:tblW w:w="978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804"/>
        <w:gridCol w:w="2977"/>
      </w:tblGrid>
      <w:tr w:rsidR="00496730" w:rsidRPr="002D28B1" w14:paraId="40904638" w14:textId="77777777" w:rsidTr="00B909E2">
        <w:trPr>
          <w:trHeight w:val="475"/>
          <w:tblHeader/>
        </w:trPr>
        <w:tc>
          <w:tcPr>
            <w:tcW w:w="6804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7BDE4B98" w14:textId="77777777" w:rsidR="00496730" w:rsidRPr="002D28B1" w:rsidRDefault="00496730" w:rsidP="00173420">
            <w:pPr>
              <w:spacing w:line="276" w:lineRule="auto"/>
              <w:jc w:val="center"/>
              <w:rPr>
                <w:b/>
                <w:color w:val="FFFFFF" w:themeColor="background1"/>
                <w:lang w:val="es-MX"/>
              </w:rPr>
            </w:pPr>
            <w:r w:rsidRPr="002D28B1">
              <w:rPr>
                <w:b/>
                <w:color w:val="FFFFFF" w:themeColor="background1"/>
                <w:lang w:val="es-MX"/>
              </w:rPr>
              <w:t>Actividad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17D0CE8A" w14:textId="77777777" w:rsidR="00496730" w:rsidRPr="002D28B1" w:rsidRDefault="00496730" w:rsidP="00173420">
            <w:pPr>
              <w:spacing w:line="276" w:lineRule="auto"/>
              <w:jc w:val="center"/>
              <w:rPr>
                <w:b/>
                <w:color w:val="FFFFFF" w:themeColor="background1"/>
                <w:lang w:val="es-MX"/>
              </w:rPr>
            </w:pPr>
            <w:r w:rsidRPr="002D28B1">
              <w:rPr>
                <w:b/>
                <w:color w:val="FFFFFF" w:themeColor="background1"/>
                <w:lang w:val="es-MX"/>
              </w:rPr>
              <w:t>Fecha o periodo</w:t>
            </w:r>
          </w:p>
        </w:tc>
      </w:tr>
      <w:tr w:rsidR="00496730" w:rsidRPr="002D28B1" w14:paraId="19A2F756" w14:textId="77777777" w:rsidTr="00B909E2">
        <w:trPr>
          <w:trHeight w:val="411"/>
        </w:trPr>
        <w:tc>
          <w:tcPr>
            <w:tcW w:w="6804" w:type="dxa"/>
            <w:shd w:val="clear" w:color="auto" w:fill="EEECE1" w:themeFill="background2"/>
            <w:vAlign w:val="center"/>
          </w:tcPr>
          <w:p w14:paraId="09250B0B" w14:textId="77777777" w:rsidR="00496730" w:rsidRPr="002D28B1" w:rsidRDefault="00496730" w:rsidP="00173420">
            <w:pPr>
              <w:spacing w:line="276" w:lineRule="auto"/>
              <w:rPr>
                <w:b/>
                <w:lang w:val="es-MX"/>
              </w:rPr>
            </w:pPr>
            <w:r w:rsidRPr="002D28B1">
              <w:rPr>
                <w:b/>
                <w:lang w:val="es-MX"/>
              </w:rPr>
              <w:t>Acceso a las Bases de Licitación</w:t>
            </w:r>
          </w:p>
        </w:tc>
        <w:tc>
          <w:tcPr>
            <w:tcW w:w="2977" w:type="dxa"/>
            <w:shd w:val="clear" w:color="auto" w:fill="EEECE1" w:themeFill="background2"/>
            <w:vAlign w:val="center"/>
          </w:tcPr>
          <w:p w14:paraId="4A758603" w14:textId="77777777" w:rsidR="00496730" w:rsidRPr="002D28B1" w:rsidRDefault="00496730" w:rsidP="00173420">
            <w:pPr>
              <w:spacing w:line="276" w:lineRule="auto"/>
              <w:jc w:val="center"/>
              <w:rPr>
                <w:b/>
                <w:lang w:val="es-MX"/>
              </w:rPr>
            </w:pPr>
          </w:p>
        </w:tc>
      </w:tr>
      <w:tr w:rsidR="00496730" w:rsidRPr="002D28B1" w14:paraId="321C7FD5" w14:textId="77777777" w:rsidTr="00B909E2">
        <w:tc>
          <w:tcPr>
            <w:tcW w:w="6804" w:type="dxa"/>
            <w:vAlign w:val="center"/>
          </w:tcPr>
          <w:p w14:paraId="7A6B6CFC" w14:textId="77777777" w:rsidR="00496730" w:rsidRPr="002D28B1" w:rsidRDefault="00496730" w:rsidP="00173420">
            <w:pPr>
              <w:spacing w:line="276" w:lineRule="auto"/>
              <w:rPr>
                <w:lang w:val="es-MX"/>
              </w:rPr>
            </w:pPr>
            <w:r w:rsidRPr="002D28B1">
              <w:rPr>
                <w:lang w:val="es-MX"/>
              </w:rPr>
              <w:t>Publicación de las Bases de la Licitación</w:t>
            </w:r>
          </w:p>
        </w:tc>
        <w:tc>
          <w:tcPr>
            <w:tcW w:w="2977" w:type="dxa"/>
            <w:vAlign w:val="center"/>
          </w:tcPr>
          <w:p w14:paraId="07F08B4B" w14:textId="77777777" w:rsidR="00496730" w:rsidRPr="002D28B1" w:rsidRDefault="00496730" w:rsidP="00173420">
            <w:pPr>
              <w:spacing w:line="276" w:lineRule="auto"/>
              <w:jc w:val="center"/>
              <w:rPr>
                <w:lang w:val="es-MX"/>
              </w:rPr>
            </w:pPr>
            <w:r w:rsidRPr="002D28B1">
              <w:rPr>
                <w:lang w:val="es-MX"/>
              </w:rPr>
              <w:t>30 de noviembre de 2015</w:t>
            </w:r>
          </w:p>
        </w:tc>
      </w:tr>
      <w:tr w:rsidR="00496730" w:rsidRPr="002D28B1" w14:paraId="5A5B7028" w14:textId="77777777" w:rsidTr="00B909E2">
        <w:tc>
          <w:tcPr>
            <w:tcW w:w="6804" w:type="dxa"/>
            <w:vAlign w:val="center"/>
          </w:tcPr>
          <w:p w14:paraId="41CDC89F" w14:textId="77777777" w:rsidR="00496730" w:rsidRPr="00490541" w:rsidRDefault="00496730" w:rsidP="00173420">
            <w:pPr>
              <w:spacing w:line="276" w:lineRule="auto"/>
              <w:rPr>
                <w:lang w:val="es-MX"/>
              </w:rPr>
            </w:pPr>
            <w:r w:rsidRPr="00490541">
              <w:rPr>
                <w:lang w:val="es-MX"/>
              </w:rPr>
              <w:t>Pago para adquirir las Bases de Licitación</w:t>
            </w:r>
          </w:p>
        </w:tc>
        <w:tc>
          <w:tcPr>
            <w:tcW w:w="2977" w:type="dxa"/>
            <w:vAlign w:val="center"/>
          </w:tcPr>
          <w:p w14:paraId="3733D411" w14:textId="08337559" w:rsidR="00496730" w:rsidRPr="00490541" w:rsidRDefault="00B909E2" w:rsidP="00173420">
            <w:pPr>
              <w:spacing w:line="276" w:lineRule="auto"/>
              <w:jc w:val="center"/>
              <w:rPr>
                <w:lang w:val="es-MX"/>
              </w:rPr>
            </w:pPr>
            <w:r>
              <w:rPr>
                <w:lang w:val="es-MX"/>
              </w:rPr>
              <w:t>D</w:t>
            </w:r>
            <w:r w:rsidR="00496730" w:rsidRPr="00490541">
              <w:rPr>
                <w:lang w:val="es-MX"/>
              </w:rPr>
              <w:t>el 30 de noviembre de 2015</w:t>
            </w:r>
            <w:r>
              <w:rPr>
                <w:lang w:val="es-MX"/>
              </w:rPr>
              <w:t xml:space="preserve"> a</w:t>
            </w:r>
            <w:r w:rsidR="00F300F7">
              <w:rPr>
                <w:lang w:val="es-MX"/>
              </w:rPr>
              <w:t>l 29 de enero de 2016</w:t>
            </w:r>
          </w:p>
        </w:tc>
      </w:tr>
      <w:tr w:rsidR="00496730" w:rsidRPr="002D28B1" w14:paraId="6B09453F" w14:textId="77777777" w:rsidTr="00B909E2">
        <w:tc>
          <w:tcPr>
            <w:tcW w:w="6804" w:type="dxa"/>
            <w:vAlign w:val="center"/>
          </w:tcPr>
          <w:p w14:paraId="4469A90D" w14:textId="77777777" w:rsidR="00496730" w:rsidRPr="002D28B1" w:rsidRDefault="00496730" w:rsidP="00173420">
            <w:pPr>
              <w:spacing w:line="276" w:lineRule="auto"/>
              <w:rPr>
                <w:lang w:val="es-MX"/>
              </w:rPr>
            </w:pPr>
            <w:r w:rsidRPr="002D28B1">
              <w:rPr>
                <w:lang w:val="es-MX"/>
              </w:rPr>
              <w:t>Publicación de la lista de personas que no puedan participar como empleados o contratistas de los Licitantes o Compradores Potenciales</w:t>
            </w:r>
          </w:p>
        </w:tc>
        <w:tc>
          <w:tcPr>
            <w:tcW w:w="2977" w:type="dxa"/>
            <w:vAlign w:val="center"/>
          </w:tcPr>
          <w:p w14:paraId="6EA27FAF" w14:textId="77777777" w:rsidR="00496730" w:rsidRPr="002D28B1" w:rsidRDefault="00496730" w:rsidP="00173420">
            <w:pPr>
              <w:spacing w:line="276" w:lineRule="auto"/>
              <w:jc w:val="center"/>
              <w:rPr>
                <w:lang w:val="es-MX"/>
              </w:rPr>
            </w:pPr>
            <w:r w:rsidRPr="002D28B1">
              <w:rPr>
                <w:lang w:val="es-MX"/>
              </w:rPr>
              <w:t>4 de diciembre de 2015</w:t>
            </w:r>
          </w:p>
        </w:tc>
      </w:tr>
      <w:tr w:rsidR="007D0797" w:rsidRPr="002D28B1" w14:paraId="1E10AEDD" w14:textId="77777777" w:rsidTr="00B909E2"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012C6190" w14:textId="77777777" w:rsidR="007D0797" w:rsidRPr="002D28B1" w:rsidRDefault="007D0797" w:rsidP="007D0797">
            <w:pPr>
              <w:spacing w:line="276" w:lineRule="auto"/>
              <w:rPr>
                <w:lang w:val="es-MX"/>
              </w:rPr>
            </w:pPr>
            <w:r w:rsidRPr="002D28B1">
              <w:rPr>
                <w:lang w:val="es-MX"/>
              </w:rPr>
              <w:t>Publicación de la versión final de las Bases de Licitación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1EA79520" w14:textId="77777777" w:rsidR="007D0797" w:rsidRPr="002D28B1" w:rsidRDefault="007D0797" w:rsidP="007D0797">
            <w:pPr>
              <w:spacing w:line="276" w:lineRule="auto"/>
              <w:jc w:val="center"/>
              <w:rPr>
                <w:lang w:val="es-MX"/>
              </w:rPr>
            </w:pPr>
            <w:r>
              <w:rPr>
                <w:lang w:val="es-MX"/>
              </w:rPr>
              <w:t>28</w:t>
            </w:r>
            <w:r w:rsidRPr="002D28B1">
              <w:rPr>
                <w:lang w:val="es-MX"/>
              </w:rPr>
              <w:t xml:space="preserve"> de diciembre de 2015</w:t>
            </w:r>
          </w:p>
        </w:tc>
      </w:tr>
      <w:tr w:rsidR="00DD558D" w:rsidRPr="002D28B1" w14:paraId="5757953C" w14:textId="77777777" w:rsidTr="00B909E2"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63FA4442" w14:textId="77777777" w:rsidR="00DD558D" w:rsidRPr="002D28B1" w:rsidRDefault="00DD558D" w:rsidP="00DD558D">
            <w:pPr>
              <w:spacing w:line="276" w:lineRule="auto"/>
            </w:pPr>
            <w:proofErr w:type="spellStart"/>
            <w:r>
              <w:t>Publicación</w:t>
            </w:r>
            <w:proofErr w:type="spellEnd"/>
            <w:r>
              <w:t xml:space="preserve"> de la version final del </w:t>
            </w:r>
            <w:proofErr w:type="spellStart"/>
            <w:r>
              <w:t>Anexo</w:t>
            </w:r>
            <w:proofErr w:type="spellEnd"/>
            <w:r>
              <w:t xml:space="preserve"> 6.5.3. </w:t>
            </w:r>
            <w:proofErr w:type="gramStart"/>
            <w:r>
              <w:t>de</w:t>
            </w:r>
            <w:proofErr w:type="gramEnd"/>
            <w:r>
              <w:t xml:space="preserve"> </w:t>
            </w:r>
            <w:proofErr w:type="spellStart"/>
            <w:r>
              <w:t>las</w:t>
            </w:r>
            <w:proofErr w:type="spellEnd"/>
            <w:r>
              <w:t xml:space="preserve"> Bases de </w:t>
            </w:r>
            <w:proofErr w:type="spellStart"/>
            <w:r>
              <w:t>Licitación</w:t>
            </w:r>
            <w:proofErr w:type="spellEnd"/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13199436" w14:textId="77777777" w:rsidR="00DD558D" w:rsidRDefault="00DD558D" w:rsidP="00DD558D">
            <w:pPr>
              <w:spacing w:line="276" w:lineRule="auto"/>
              <w:jc w:val="center"/>
            </w:pPr>
            <w:r>
              <w:t xml:space="preserve">18 de </w:t>
            </w:r>
            <w:proofErr w:type="spellStart"/>
            <w:r>
              <w:t>enero</w:t>
            </w:r>
            <w:proofErr w:type="spellEnd"/>
            <w:r>
              <w:t xml:space="preserve"> de 2016</w:t>
            </w:r>
          </w:p>
        </w:tc>
      </w:tr>
      <w:tr w:rsidR="00DD558D" w:rsidRPr="002D28B1" w14:paraId="59205AAE" w14:textId="77777777" w:rsidTr="00B909E2"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26DCB7C9" w14:textId="77777777" w:rsidR="00DD558D" w:rsidRPr="002D28B1" w:rsidRDefault="00DD558D" w:rsidP="00DD558D">
            <w:pPr>
              <w:spacing w:line="276" w:lineRule="auto"/>
            </w:pPr>
            <w:proofErr w:type="spellStart"/>
            <w:r>
              <w:t>Publicación</w:t>
            </w:r>
            <w:proofErr w:type="spellEnd"/>
            <w:r>
              <w:t xml:space="preserve"> de la version final del </w:t>
            </w:r>
            <w:proofErr w:type="spellStart"/>
            <w:r>
              <w:t>Anexo</w:t>
            </w:r>
            <w:proofErr w:type="spellEnd"/>
            <w:r>
              <w:t xml:space="preserve"> 9.1.1. </w:t>
            </w:r>
            <w:proofErr w:type="gramStart"/>
            <w:r>
              <w:t>de</w:t>
            </w:r>
            <w:proofErr w:type="gramEnd"/>
            <w:r>
              <w:t xml:space="preserve"> </w:t>
            </w:r>
            <w:proofErr w:type="spellStart"/>
            <w:r>
              <w:t>las</w:t>
            </w:r>
            <w:proofErr w:type="spellEnd"/>
            <w:r>
              <w:t xml:space="preserve"> Bases de </w:t>
            </w:r>
            <w:proofErr w:type="spellStart"/>
            <w:r>
              <w:t>Licitación</w:t>
            </w:r>
            <w:proofErr w:type="spellEnd"/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C836E03" w14:textId="77777777" w:rsidR="00DD558D" w:rsidRDefault="00DD558D" w:rsidP="00DD558D">
            <w:pPr>
              <w:spacing w:line="276" w:lineRule="auto"/>
              <w:jc w:val="center"/>
            </w:pPr>
            <w:r>
              <w:t xml:space="preserve">18 de </w:t>
            </w:r>
            <w:proofErr w:type="spellStart"/>
            <w:r>
              <w:t>enero</w:t>
            </w:r>
            <w:proofErr w:type="spellEnd"/>
            <w:r>
              <w:t xml:space="preserve"> de 2016</w:t>
            </w:r>
          </w:p>
        </w:tc>
      </w:tr>
      <w:tr w:rsidR="00496730" w:rsidRPr="002D28B1" w14:paraId="6D5706B5" w14:textId="77777777" w:rsidTr="00B909E2">
        <w:trPr>
          <w:trHeight w:val="396"/>
        </w:trPr>
        <w:tc>
          <w:tcPr>
            <w:tcW w:w="6804" w:type="dxa"/>
            <w:shd w:val="clear" w:color="auto" w:fill="EEECE1" w:themeFill="background2"/>
            <w:vAlign w:val="center"/>
          </w:tcPr>
          <w:p w14:paraId="685D85D3" w14:textId="77777777" w:rsidR="00496730" w:rsidRPr="002D28B1" w:rsidRDefault="00496730" w:rsidP="00173420">
            <w:pPr>
              <w:spacing w:line="276" w:lineRule="auto"/>
              <w:rPr>
                <w:b/>
                <w:lang w:val="es-MX"/>
              </w:rPr>
            </w:pPr>
            <w:r w:rsidRPr="002D28B1">
              <w:rPr>
                <w:b/>
                <w:lang w:val="es-MX"/>
              </w:rPr>
              <w:t>Junta de aclaraciones</w:t>
            </w:r>
          </w:p>
        </w:tc>
        <w:tc>
          <w:tcPr>
            <w:tcW w:w="2977" w:type="dxa"/>
            <w:shd w:val="clear" w:color="auto" w:fill="EEECE1" w:themeFill="background2"/>
            <w:vAlign w:val="center"/>
          </w:tcPr>
          <w:p w14:paraId="500866A7" w14:textId="77777777" w:rsidR="00496730" w:rsidRPr="002D28B1" w:rsidRDefault="00496730" w:rsidP="00173420">
            <w:pPr>
              <w:spacing w:line="276" w:lineRule="auto"/>
              <w:jc w:val="center"/>
              <w:rPr>
                <w:b/>
                <w:lang w:val="es-MX"/>
              </w:rPr>
            </w:pPr>
          </w:p>
        </w:tc>
      </w:tr>
      <w:tr w:rsidR="00496730" w:rsidRPr="002D28B1" w14:paraId="0416984E" w14:textId="77777777" w:rsidTr="00B909E2">
        <w:tc>
          <w:tcPr>
            <w:tcW w:w="6804" w:type="dxa"/>
            <w:vAlign w:val="center"/>
          </w:tcPr>
          <w:p w14:paraId="4318B22B" w14:textId="3D9BA906" w:rsidR="00496730" w:rsidRPr="00490541" w:rsidRDefault="00496730" w:rsidP="00173420">
            <w:pPr>
              <w:spacing w:line="276" w:lineRule="auto"/>
              <w:rPr>
                <w:lang w:val="es-MX"/>
              </w:rPr>
            </w:pPr>
            <w:r w:rsidRPr="00490541">
              <w:rPr>
                <w:lang w:val="es-MX"/>
              </w:rPr>
              <w:t>Publicación del Instructivo para el uso del Sitio</w:t>
            </w:r>
          </w:p>
        </w:tc>
        <w:tc>
          <w:tcPr>
            <w:tcW w:w="2977" w:type="dxa"/>
            <w:vAlign w:val="center"/>
          </w:tcPr>
          <w:p w14:paraId="2577E846" w14:textId="50439A6A" w:rsidR="00496730" w:rsidRPr="002D28B1" w:rsidRDefault="00496730" w:rsidP="00173420">
            <w:pPr>
              <w:spacing w:line="276" w:lineRule="auto"/>
              <w:jc w:val="center"/>
            </w:pPr>
            <w:r>
              <w:t xml:space="preserve">3 de </w:t>
            </w:r>
            <w:proofErr w:type="spellStart"/>
            <w:r>
              <w:t>diciembre</w:t>
            </w:r>
            <w:proofErr w:type="spellEnd"/>
            <w:r>
              <w:t xml:space="preserve"> d</w:t>
            </w:r>
            <w:r w:rsidR="00DD558D">
              <w:t xml:space="preserve">e 2015 </w:t>
            </w:r>
            <w:r w:rsidR="00B909E2">
              <w:br/>
            </w:r>
            <w:r w:rsidR="00F300F7">
              <w:t>(</w:t>
            </w:r>
            <w:r w:rsidR="00DD558D">
              <w:t xml:space="preserve">se </w:t>
            </w:r>
            <w:proofErr w:type="spellStart"/>
            <w:r w:rsidR="00DD558D">
              <w:t>actualizará</w:t>
            </w:r>
            <w:proofErr w:type="spellEnd"/>
            <w:r w:rsidR="00DD558D">
              <w:t xml:space="preserve"> </w:t>
            </w:r>
            <w:proofErr w:type="spellStart"/>
            <w:r w:rsidR="00F300F7">
              <w:t>continua</w:t>
            </w:r>
            <w:r w:rsidR="00DD558D">
              <w:t>mente</w:t>
            </w:r>
            <w:proofErr w:type="spellEnd"/>
            <w:r w:rsidR="00F300F7">
              <w:t>)</w:t>
            </w:r>
          </w:p>
        </w:tc>
      </w:tr>
      <w:tr w:rsidR="00496730" w:rsidRPr="002D28B1" w14:paraId="68ACF656" w14:textId="77777777" w:rsidTr="00B909E2">
        <w:tc>
          <w:tcPr>
            <w:tcW w:w="6804" w:type="dxa"/>
            <w:vAlign w:val="center"/>
          </w:tcPr>
          <w:p w14:paraId="7D0165B3" w14:textId="6BF39227" w:rsidR="00496730" w:rsidRPr="002D28B1" w:rsidRDefault="00F300F7" w:rsidP="00F300F7">
            <w:pPr>
              <w:spacing w:line="276" w:lineRule="auto"/>
              <w:rPr>
                <w:lang w:val="es-MX"/>
              </w:rPr>
            </w:pPr>
            <w:r>
              <w:rPr>
                <w:lang w:val="es-MX"/>
              </w:rPr>
              <w:t xml:space="preserve">Primera junta de aclaraciones - </w:t>
            </w:r>
            <w:r w:rsidR="00496730" w:rsidRPr="002D28B1">
              <w:rPr>
                <w:lang w:val="es-MX"/>
              </w:rPr>
              <w:t>preguntas</w:t>
            </w:r>
            <w:r>
              <w:rPr>
                <w:lang w:val="es-MX"/>
              </w:rPr>
              <w:t xml:space="preserve"> sobre las Bases de Licitación</w:t>
            </w:r>
          </w:p>
        </w:tc>
        <w:tc>
          <w:tcPr>
            <w:tcW w:w="2977" w:type="dxa"/>
            <w:vAlign w:val="center"/>
          </w:tcPr>
          <w:p w14:paraId="6AB97AE8" w14:textId="6D8E21D7" w:rsidR="00496730" w:rsidRPr="002D28B1" w:rsidRDefault="00496730" w:rsidP="00290B68">
            <w:pPr>
              <w:spacing w:line="276" w:lineRule="auto"/>
              <w:jc w:val="center"/>
              <w:rPr>
                <w:lang w:val="es-MX"/>
              </w:rPr>
            </w:pPr>
            <w:r w:rsidRPr="002D28B1">
              <w:rPr>
                <w:lang w:val="es-MX"/>
              </w:rPr>
              <w:t xml:space="preserve">Del 30 de </w:t>
            </w:r>
            <w:r w:rsidR="00F300F7">
              <w:rPr>
                <w:lang w:val="es-MX"/>
              </w:rPr>
              <w:t xml:space="preserve">noviembre </w:t>
            </w:r>
            <w:r w:rsidR="00290B68">
              <w:rPr>
                <w:lang w:val="es-MX"/>
              </w:rPr>
              <w:t>a</w:t>
            </w:r>
            <w:r w:rsidR="00F300F7">
              <w:rPr>
                <w:lang w:val="es-MX"/>
              </w:rPr>
              <w:t>l 11</w:t>
            </w:r>
            <w:r w:rsidRPr="002D28B1">
              <w:rPr>
                <w:lang w:val="es-MX"/>
              </w:rPr>
              <w:t xml:space="preserve"> de diciembre de 2015</w:t>
            </w:r>
            <w:r w:rsidR="00F300F7">
              <w:rPr>
                <w:lang w:val="es-MX"/>
              </w:rPr>
              <w:t xml:space="preserve"> </w:t>
            </w:r>
            <w:r w:rsidR="00B909E2">
              <w:rPr>
                <w:lang w:val="es-MX"/>
              </w:rPr>
              <w:br/>
            </w:r>
            <w:r w:rsidR="00F300F7">
              <w:rPr>
                <w:lang w:val="es-MX"/>
              </w:rPr>
              <w:t>(fecha límite)</w:t>
            </w:r>
          </w:p>
        </w:tc>
      </w:tr>
      <w:tr w:rsidR="00496730" w:rsidRPr="002D28B1" w14:paraId="755995DF" w14:textId="77777777" w:rsidTr="00B909E2">
        <w:tc>
          <w:tcPr>
            <w:tcW w:w="6804" w:type="dxa"/>
            <w:vAlign w:val="center"/>
          </w:tcPr>
          <w:p w14:paraId="075B555A" w14:textId="77777777" w:rsidR="00496730" w:rsidRPr="002D28B1" w:rsidRDefault="00496730" w:rsidP="00173420">
            <w:pPr>
              <w:spacing w:line="276" w:lineRule="auto"/>
              <w:rPr>
                <w:lang w:val="es-MX"/>
              </w:rPr>
            </w:pPr>
            <w:r w:rsidRPr="002D28B1">
              <w:rPr>
                <w:lang w:val="es-MX"/>
              </w:rPr>
              <w:t>Publicación de las respuestas a las preguntas de los interesados</w:t>
            </w:r>
          </w:p>
        </w:tc>
        <w:tc>
          <w:tcPr>
            <w:tcW w:w="2977" w:type="dxa"/>
            <w:vAlign w:val="center"/>
          </w:tcPr>
          <w:p w14:paraId="763BF602" w14:textId="77777777" w:rsidR="00496730" w:rsidRPr="002D28B1" w:rsidRDefault="00496730" w:rsidP="00173420">
            <w:pPr>
              <w:spacing w:line="276" w:lineRule="auto"/>
              <w:jc w:val="center"/>
              <w:rPr>
                <w:lang w:val="es-MX"/>
              </w:rPr>
            </w:pPr>
            <w:r w:rsidRPr="002D28B1">
              <w:rPr>
                <w:lang w:val="es-MX"/>
              </w:rPr>
              <w:t>Del 14 de diciembre al 17 de diciembre de 2015</w:t>
            </w:r>
          </w:p>
        </w:tc>
      </w:tr>
      <w:tr w:rsidR="00496730" w:rsidRPr="002D28B1" w14:paraId="0EF889A6" w14:textId="77777777" w:rsidTr="00B909E2"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4EBAFC48" w14:textId="4D6A4B39" w:rsidR="00496730" w:rsidRPr="002D28B1" w:rsidRDefault="00496730" w:rsidP="00173420">
            <w:pPr>
              <w:spacing w:line="276" w:lineRule="auto"/>
              <w:rPr>
                <w:lang w:val="es-MX"/>
              </w:rPr>
            </w:pPr>
            <w:r>
              <w:rPr>
                <w:lang w:val="es-MX"/>
              </w:rPr>
              <w:t>Envío de rep</w:t>
            </w:r>
            <w:r w:rsidRPr="002D28B1">
              <w:rPr>
                <w:lang w:val="es-MX"/>
              </w:rPr>
              <w:t>reguntas sobre las respuestas emitidas por el CENACE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5561409C" w14:textId="7E36FF40" w:rsidR="00496730" w:rsidRPr="002D28B1" w:rsidRDefault="00F300F7" w:rsidP="00290B68">
            <w:pPr>
              <w:spacing w:line="276" w:lineRule="auto"/>
              <w:jc w:val="center"/>
              <w:rPr>
                <w:lang w:val="es-MX"/>
              </w:rPr>
            </w:pPr>
            <w:r>
              <w:rPr>
                <w:lang w:val="es-MX"/>
              </w:rPr>
              <w:t>18</w:t>
            </w:r>
            <w:r w:rsidR="00496730" w:rsidRPr="002D28B1">
              <w:rPr>
                <w:lang w:val="es-MX"/>
              </w:rPr>
              <w:t xml:space="preserve"> de diciembre de 2015</w:t>
            </w:r>
            <w:r>
              <w:rPr>
                <w:lang w:val="es-MX"/>
              </w:rPr>
              <w:t xml:space="preserve"> </w:t>
            </w:r>
          </w:p>
        </w:tc>
      </w:tr>
      <w:tr w:rsidR="00F300F7" w:rsidRPr="002D28B1" w14:paraId="50B874CA" w14:textId="77777777" w:rsidTr="00B909E2">
        <w:tc>
          <w:tcPr>
            <w:tcW w:w="6804" w:type="dxa"/>
            <w:vAlign w:val="center"/>
          </w:tcPr>
          <w:p w14:paraId="7A3AC2AC" w14:textId="6A32A98E" w:rsidR="00F300F7" w:rsidRPr="002D28B1" w:rsidRDefault="00F300F7" w:rsidP="00F300F7">
            <w:pPr>
              <w:spacing w:line="276" w:lineRule="auto"/>
              <w:rPr>
                <w:lang w:val="es-MX"/>
              </w:rPr>
            </w:pPr>
            <w:r>
              <w:rPr>
                <w:lang w:val="es-MX"/>
              </w:rPr>
              <w:t xml:space="preserve">Segunda junta de aclaraciones - </w:t>
            </w:r>
            <w:r w:rsidRPr="002D28B1">
              <w:rPr>
                <w:lang w:val="es-MX"/>
              </w:rPr>
              <w:t>preguntas</w:t>
            </w:r>
            <w:r>
              <w:rPr>
                <w:lang w:val="es-MX"/>
              </w:rPr>
              <w:t xml:space="preserve"> sobre el Anexo 9.1.1</w:t>
            </w:r>
          </w:p>
        </w:tc>
        <w:tc>
          <w:tcPr>
            <w:tcW w:w="2977" w:type="dxa"/>
            <w:vAlign w:val="center"/>
          </w:tcPr>
          <w:p w14:paraId="3B4B3EE4" w14:textId="451A592E" w:rsidR="00F300F7" w:rsidRPr="002D28B1" w:rsidRDefault="007D0797" w:rsidP="00290B68">
            <w:pPr>
              <w:spacing w:line="276" w:lineRule="auto"/>
              <w:jc w:val="center"/>
              <w:rPr>
                <w:lang w:val="es-MX"/>
              </w:rPr>
            </w:pPr>
            <w:r>
              <w:rPr>
                <w:lang w:val="es-MX"/>
              </w:rPr>
              <w:t xml:space="preserve">12 de enero </w:t>
            </w:r>
            <w:r w:rsidR="00DD558D">
              <w:rPr>
                <w:lang w:val="es-MX"/>
              </w:rPr>
              <w:t xml:space="preserve">de 2016 </w:t>
            </w:r>
          </w:p>
        </w:tc>
      </w:tr>
      <w:tr w:rsidR="007D0797" w:rsidRPr="002D28B1" w14:paraId="42AEDD1E" w14:textId="77777777" w:rsidTr="00B909E2">
        <w:tc>
          <w:tcPr>
            <w:tcW w:w="6804" w:type="dxa"/>
            <w:vAlign w:val="center"/>
          </w:tcPr>
          <w:p w14:paraId="3E66CAED" w14:textId="16A74F51" w:rsidR="007D0797" w:rsidRPr="002D28B1" w:rsidRDefault="007D0797" w:rsidP="007D0797">
            <w:pPr>
              <w:spacing w:line="276" w:lineRule="auto"/>
              <w:rPr>
                <w:lang w:val="es-MX"/>
              </w:rPr>
            </w:pPr>
            <w:r w:rsidRPr="002D28B1">
              <w:rPr>
                <w:lang w:val="es-MX"/>
              </w:rPr>
              <w:t>Publicación de las respuestas a las preguntas de los interesados</w:t>
            </w:r>
            <w:r>
              <w:rPr>
                <w:lang w:val="es-MX"/>
              </w:rPr>
              <w:t xml:space="preserve"> sobre el Anexo 9.1.1</w:t>
            </w:r>
          </w:p>
        </w:tc>
        <w:tc>
          <w:tcPr>
            <w:tcW w:w="2977" w:type="dxa"/>
            <w:vAlign w:val="center"/>
          </w:tcPr>
          <w:p w14:paraId="0883C87B" w14:textId="2DE96706" w:rsidR="007D0797" w:rsidRPr="002D28B1" w:rsidRDefault="007D0797" w:rsidP="007D0797">
            <w:pPr>
              <w:spacing w:line="276" w:lineRule="auto"/>
              <w:jc w:val="center"/>
              <w:rPr>
                <w:lang w:val="es-MX"/>
              </w:rPr>
            </w:pPr>
            <w:r>
              <w:rPr>
                <w:lang w:val="es-MX"/>
              </w:rPr>
              <w:t>14 de enero</w:t>
            </w:r>
            <w:r w:rsidR="00FA285B">
              <w:rPr>
                <w:lang w:val="es-MX"/>
              </w:rPr>
              <w:t xml:space="preserve"> de 2016</w:t>
            </w:r>
          </w:p>
        </w:tc>
      </w:tr>
      <w:tr w:rsidR="007D0797" w:rsidRPr="002D28B1" w14:paraId="0302BE11" w14:textId="77777777" w:rsidTr="00B909E2"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73FEF667" w14:textId="77777777" w:rsidR="007D0797" w:rsidRPr="002D28B1" w:rsidRDefault="007D0797" w:rsidP="007D0797">
            <w:pPr>
              <w:spacing w:line="276" w:lineRule="auto"/>
              <w:rPr>
                <w:lang w:val="es-MX"/>
              </w:rPr>
            </w:pPr>
            <w:r>
              <w:rPr>
                <w:lang w:val="es-MX"/>
              </w:rPr>
              <w:t>Envío de rep</w:t>
            </w:r>
            <w:r w:rsidRPr="002D28B1">
              <w:rPr>
                <w:lang w:val="es-MX"/>
              </w:rPr>
              <w:t>reguntas sobre las respuestas emitidas por el CENACE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173FBB57" w14:textId="4AEB6F51" w:rsidR="00290B68" w:rsidRPr="002D28B1" w:rsidRDefault="007D0797" w:rsidP="00290B68">
            <w:pPr>
              <w:spacing w:line="276" w:lineRule="auto"/>
              <w:jc w:val="center"/>
              <w:rPr>
                <w:lang w:val="es-MX"/>
              </w:rPr>
            </w:pPr>
            <w:r>
              <w:rPr>
                <w:lang w:val="es-MX"/>
              </w:rPr>
              <w:t>15</w:t>
            </w:r>
            <w:r w:rsidRPr="002D28B1">
              <w:rPr>
                <w:lang w:val="es-MX"/>
              </w:rPr>
              <w:t xml:space="preserve"> de </w:t>
            </w:r>
            <w:r w:rsidR="00DD558D">
              <w:rPr>
                <w:lang w:val="es-MX"/>
              </w:rPr>
              <w:t xml:space="preserve">enero de 2016 </w:t>
            </w:r>
          </w:p>
        </w:tc>
      </w:tr>
      <w:tr w:rsidR="00F300F7" w:rsidRPr="002D28B1" w14:paraId="4C7A62B3" w14:textId="77777777" w:rsidTr="00B909E2">
        <w:tc>
          <w:tcPr>
            <w:tcW w:w="6804" w:type="dxa"/>
            <w:shd w:val="clear" w:color="auto" w:fill="EEECE1" w:themeFill="background2"/>
            <w:vAlign w:val="center"/>
          </w:tcPr>
          <w:p w14:paraId="64B4F00A" w14:textId="0FC58E53" w:rsidR="00F300F7" w:rsidRPr="002D28B1" w:rsidRDefault="00F300F7" w:rsidP="00173420">
            <w:pPr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Sesiones</w:t>
            </w:r>
            <w:proofErr w:type="spellEnd"/>
            <w:r>
              <w:rPr>
                <w:b/>
              </w:rPr>
              <w:t xml:space="preserve"> de </w:t>
            </w:r>
            <w:proofErr w:type="spellStart"/>
            <w:r>
              <w:rPr>
                <w:b/>
              </w:rPr>
              <w:t>capacitación</w:t>
            </w:r>
            <w:proofErr w:type="spellEnd"/>
          </w:p>
        </w:tc>
        <w:tc>
          <w:tcPr>
            <w:tcW w:w="2977" w:type="dxa"/>
            <w:shd w:val="clear" w:color="auto" w:fill="EEECE1" w:themeFill="background2"/>
            <w:vAlign w:val="center"/>
          </w:tcPr>
          <w:p w14:paraId="0C69A8B8" w14:textId="77777777" w:rsidR="00F300F7" w:rsidRPr="002D28B1" w:rsidRDefault="00F300F7" w:rsidP="00173420">
            <w:pPr>
              <w:spacing w:line="276" w:lineRule="auto"/>
              <w:jc w:val="center"/>
              <w:rPr>
                <w:b/>
              </w:rPr>
            </w:pPr>
          </w:p>
        </w:tc>
      </w:tr>
      <w:tr w:rsidR="00F300F7" w:rsidRPr="002D28B1" w14:paraId="2DB7838C" w14:textId="77777777" w:rsidTr="00B909E2">
        <w:tc>
          <w:tcPr>
            <w:tcW w:w="6804" w:type="dxa"/>
            <w:vAlign w:val="center"/>
          </w:tcPr>
          <w:p w14:paraId="5AECD8C5" w14:textId="77777777" w:rsidR="00F300F7" w:rsidRPr="00490541" w:rsidRDefault="00F300F7" w:rsidP="00F300F7">
            <w:pPr>
              <w:spacing w:line="276" w:lineRule="auto"/>
              <w:rPr>
                <w:lang w:val="es-MX"/>
              </w:rPr>
            </w:pPr>
            <w:r w:rsidRPr="00490541">
              <w:rPr>
                <w:lang w:val="es-MX"/>
              </w:rPr>
              <w:t>Sesión de capacitación para el uso del Sitio</w:t>
            </w:r>
          </w:p>
        </w:tc>
        <w:tc>
          <w:tcPr>
            <w:tcW w:w="2977" w:type="dxa"/>
            <w:vAlign w:val="center"/>
          </w:tcPr>
          <w:p w14:paraId="4B44E950" w14:textId="77777777" w:rsidR="00F300F7" w:rsidRPr="002D28B1" w:rsidRDefault="00F300F7" w:rsidP="00F300F7">
            <w:pPr>
              <w:spacing w:line="276" w:lineRule="auto"/>
              <w:jc w:val="center"/>
            </w:pPr>
            <w:r>
              <w:t xml:space="preserve">8 de </w:t>
            </w:r>
            <w:proofErr w:type="spellStart"/>
            <w:r>
              <w:t>diciembre</w:t>
            </w:r>
            <w:proofErr w:type="spellEnd"/>
            <w:r>
              <w:t xml:space="preserve"> de 2015</w:t>
            </w:r>
          </w:p>
        </w:tc>
      </w:tr>
      <w:tr w:rsidR="00F300F7" w:rsidRPr="002D28B1" w14:paraId="575C13DE" w14:textId="77777777" w:rsidTr="00B909E2">
        <w:tc>
          <w:tcPr>
            <w:tcW w:w="6804" w:type="dxa"/>
            <w:vAlign w:val="center"/>
          </w:tcPr>
          <w:p w14:paraId="743E5165" w14:textId="5EED479D" w:rsidR="00F300F7" w:rsidRPr="00490541" w:rsidRDefault="00F300F7" w:rsidP="00F300F7">
            <w:pPr>
              <w:spacing w:line="276" w:lineRule="auto"/>
              <w:rPr>
                <w:lang w:val="es-MX"/>
              </w:rPr>
            </w:pPr>
            <w:r w:rsidRPr="00490541">
              <w:rPr>
                <w:lang w:val="es-MX"/>
              </w:rPr>
              <w:t xml:space="preserve">Sesión de capacitación para </w:t>
            </w:r>
            <w:r>
              <w:rPr>
                <w:lang w:val="es-MX"/>
              </w:rPr>
              <w:t>la presentación de la Oferta de Compra por parte del Suministrador de Servicios Básicos</w:t>
            </w:r>
          </w:p>
        </w:tc>
        <w:tc>
          <w:tcPr>
            <w:tcW w:w="2977" w:type="dxa"/>
            <w:vAlign w:val="center"/>
          </w:tcPr>
          <w:p w14:paraId="15C59118" w14:textId="1198E9D2" w:rsidR="00F300F7" w:rsidRPr="002D28B1" w:rsidRDefault="00F300F7" w:rsidP="00F300F7">
            <w:pPr>
              <w:spacing w:line="276" w:lineRule="auto"/>
              <w:jc w:val="center"/>
            </w:pPr>
            <w:r>
              <w:t xml:space="preserve">11 de </w:t>
            </w:r>
            <w:proofErr w:type="spellStart"/>
            <w:r>
              <w:t>enero</w:t>
            </w:r>
            <w:proofErr w:type="spellEnd"/>
            <w:r>
              <w:t xml:space="preserve"> de 2016</w:t>
            </w:r>
          </w:p>
        </w:tc>
      </w:tr>
      <w:tr w:rsidR="00F300F7" w:rsidRPr="002D28B1" w14:paraId="2DFFDF11" w14:textId="77777777" w:rsidTr="00B909E2">
        <w:tc>
          <w:tcPr>
            <w:tcW w:w="6804" w:type="dxa"/>
            <w:vAlign w:val="center"/>
          </w:tcPr>
          <w:p w14:paraId="6911EF4F" w14:textId="67E16094" w:rsidR="00F300F7" w:rsidRPr="00490541" w:rsidRDefault="00F300F7" w:rsidP="00F300F7">
            <w:pPr>
              <w:spacing w:line="276" w:lineRule="auto"/>
              <w:rPr>
                <w:lang w:val="es-MX"/>
              </w:rPr>
            </w:pPr>
            <w:r w:rsidRPr="00490541">
              <w:rPr>
                <w:lang w:val="es-MX"/>
              </w:rPr>
              <w:t xml:space="preserve">Sesión de capacitación para </w:t>
            </w:r>
            <w:r>
              <w:rPr>
                <w:lang w:val="es-MX"/>
              </w:rPr>
              <w:t>la presentación de la oferta técnica de la Oferta de Venta por parte de los Licitantes</w:t>
            </w:r>
          </w:p>
        </w:tc>
        <w:tc>
          <w:tcPr>
            <w:tcW w:w="2977" w:type="dxa"/>
            <w:vAlign w:val="center"/>
          </w:tcPr>
          <w:p w14:paraId="70169931" w14:textId="5FAFAFAA" w:rsidR="00F300F7" w:rsidRPr="002D28B1" w:rsidRDefault="00F300F7" w:rsidP="00F300F7">
            <w:pPr>
              <w:spacing w:line="276" w:lineRule="auto"/>
              <w:jc w:val="center"/>
            </w:pPr>
            <w:r>
              <w:t xml:space="preserve">12 de </w:t>
            </w:r>
            <w:proofErr w:type="spellStart"/>
            <w:r>
              <w:t>enero</w:t>
            </w:r>
            <w:proofErr w:type="spellEnd"/>
            <w:r>
              <w:t xml:space="preserve"> de 2016</w:t>
            </w:r>
          </w:p>
        </w:tc>
      </w:tr>
      <w:tr w:rsidR="00F300F7" w:rsidRPr="002D28B1" w14:paraId="19FDB89E" w14:textId="77777777" w:rsidTr="00B909E2"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2E792F91" w14:textId="7230A3B6" w:rsidR="00F300F7" w:rsidRPr="002D28B1" w:rsidRDefault="00F300F7" w:rsidP="00F300F7">
            <w:pPr>
              <w:spacing w:line="276" w:lineRule="auto"/>
              <w:rPr>
                <w:lang w:val="es-MX"/>
              </w:rPr>
            </w:pPr>
            <w:r w:rsidRPr="002D28B1">
              <w:rPr>
                <w:lang w:val="es-MX"/>
              </w:rPr>
              <w:t xml:space="preserve">Sesión </w:t>
            </w:r>
            <w:r>
              <w:rPr>
                <w:lang w:val="es-MX"/>
              </w:rPr>
              <w:t xml:space="preserve">de capacitación </w:t>
            </w:r>
            <w:r w:rsidRPr="002D28B1">
              <w:rPr>
                <w:lang w:val="es-MX"/>
              </w:rPr>
              <w:t>para explicar cómo cargar en el Sitio</w:t>
            </w:r>
            <w:r>
              <w:rPr>
                <w:lang w:val="es-MX"/>
              </w:rPr>
              <w:t xml:space="preserve"> las ofertas económicas de las </w:t>
            </w:r>
            <w:r w:rsidRPr="002D28B1">
              <w:rPr>
                <w:lang w:val="es-MX"/>
              </w:rPr>
              <w:t xml:space="preserve">Ofertas de Venta 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A228964" w14:textId="0142F327" w:rsidR="00F300F7" w:rsidRPr="002D28B1" w:rsidRDefault="000C45BB" w:rsidP="00F300F7">
            <w:pPr>
              <w:spacing w:line="276" w:lineRule="auto"/>
              <w:jc w:val="center"/>
              <w:rPr>
                <w:lang w:val="es-MX"/>
              </w:rPr>
            </w:pPr>
            <w:r>
              <w:rPr>
                <w:lang w:val="es-MX"/>
              </w:rPr>
              <w:t>22</w:t>
            </w:r>
            <w:r w:rsidR="00F300F7" w:rsidRPr="002D28B1">
              <w:rPr>
                <w:lang w:val="es-MX"/>
              </w:rPr>
              <w:t xml:space="preserve"> de marzo de 2016</w:t>
            </w:r>
          </w:p>
        </w:tc>
      </w:tr>
      <w:tr w:rsidR="00496730" w:rsidRPr="002D28B1" w14:paraId="4A5EC96C" w14:textId="77777777" w:rsidTr="00B909E2">
        <w:tc>
          <w:tcPr>
            <w:tcW w:w="6804" w:type="dxa"/>
            <w:shd w:val="clear" w:color="auto" w:fill="EEECE1" w:themeFill="background2"/>
            <w:vAlign w:val="center"/>
          </w:tcPr>
          <w:p w14:paraId="03AC02A6" w14:textId="77777777" w:rsidR="00496730" w:rsidRPr="002D28B1" w:rsidRDefault="00496730" w:rsidP="00173420">
            <w:pPr>
              <w:spacing w:line="276" w:lineRule="auto"/>
              <w:rPr>
                <w:b/>
                <w:lang w:val="es-MX"/>
              </w:rPr>
            </w:pPr>
            <w:r w:rsidRPr="002D28B1">
              <w:rPr>
                <w:b/>
                <w:lang w:val="es-MX"/>
              </w:rPr>
              <w:t>Definición de los productos objeto de la Subasta</w:t>
            </w:r>
          </w:p>
        </w:tc>
        <w:tc>
          <w:tcPr>
            <w:tcW w:w="2977" w:type="dxa"/>
            <w:shd w:val="clear" w:color="auto" w:fill="EEECE1" w:themeFill="background2"/>
            <w:vAlign w:val="center"/>
          </w:tcPr>
          <w:p w14:paraId="6747D90E" w14:textId="77777777" w:rsidR="00496730" w:rsidRPr="002D28B1" w:rsidRDefault="00496730" w:rsidP="00173420">
            <w:pPr>
              <w:spacing w:line="276" w:lineRule="auto"/>
              <w:jc w:val="center"/>
              <w:rPr>
                <w:b/>
                <w:lang w:val="es-MX"/>
              </w:rPr>
            </w:pPr>
          </w:p>
        </w:tc>
      </w:tr>
      <w:tr w:rsidR="00496730" w:rsidRPr="002D28B1" w14:paraId="0A00519F" w14:textId="77777777" w:rsidTr="00B909E2">
        <w:tc>
          <w:tcPr>
            <w:tcW w:w="6804" w:type="dxa"/>
            <w:vAlign w:val="center"/>
          </w:tcPr>
          <w:p w14:paraId="1C2CC4C6" w14:textId="77777777" w:rsidR="00496730" w:rsidRPr="002D28B1" w:rsidRDefault="00496730" w:rsidP="00173420">
            <w:pPr>
              <w:spacing w:line="276" w:lineRule="auto"/>
              <w:rPr>
                <w:lang w:val="es-MX"/>
              </w:rPr>
            </w:pPr>
            <w:r w:rsidRPr="002D28B1">
              <w:rPr>
                <w:lang w:val="es-MX"/>
              </w:rPr>
              <w:t>Presentación de la solicitud de registro como Comprador Potencial</w:t>
            </w:r>
          </w:p>
        </w:tc>
        <w:tc>
          <w:tcPr>
            <w:tcW w:w="2977" w:type="dxa"/>
            <w:vAlign w:val="center"/>
          </w:tcPr>
          <w:p w14:paraId="2AD6B591" w14:textId="6B304144" w:rsidR="00496730" w:rsidRPr="002D28B1" w:rsidRDefault="00F300F7" w:rsidP="00173420">
            <w:pPr>
              <w:spacing w:line="276" w:lineRule="auto"/>
              <w:jc w:val="center"/>
              <w:rPr>
                <w:lang w:val="es-MX"/>
              </w:rPr>
            </w:pPr>
            <w:r>
              <w:rPr>
                <w:lang w:val="es-MX"/>
              </w:rPr>
              <w:t>30</w:t>
            </w:r>
            <w:r w:rsidR="00496730" w:rsidRPr="002D28B1">
              <w:rPr>
                <w:lang w:val="es-MX"/>
              </w:rPr>
              <w:t xml:space="preserve"> de diciembre de 2015</w:t>
            </w:r>
            <w:r w:rsidR="00B909E2">
              <w:rPr>
                <w:lang w:val="es-MX"/>
              </w:rPr>
              <w:br/>
            </w:r>
            <w:r w:rsidR="00496730" w:rsidRPr="002D28B1">
              <w:rPr>
                <w:lang w:val="es-MX"/>
              </w:rPr>
              <w:t xml:space="preserve"> (fecha límite)</w:t>
            </w:r>
          </w:p>
        </w:tc>
      </w:tr>
      <w:tr w:rsidR="00F300F7" w:rsidRPr="002D28B1" w14:paraId="5A8BDBC2" w14:textId="77777777" w:rsidTr="00B909E2">
        <w:tc>
          <w:tcPr>
            <w:tcW w:w="6804" w:type="dxa"/>
            <w:vAlign w:val="center"/>
          </w:tcPr>
          <w:p w14:paraId="00B42E49" w14:textId="55A76C80" w:rsidR="00F300F7" w:rsidRPr="002D28B1" w:rsidRDefault="00A53859" w:rsidP="00A53859">
            <w:pPr>
              <w:spacing w:line="276" w:lineRule="auto"/>
            </w:pPr>
            <w:proofErr w:type="spellStart"/>
            <w:r>
              <w:t>Recepción</w:t>
            </w:r>
            <w:proofErr w:type="spellEnd"/>
            <w:r>
              <w:t xml:space="preserve">, </w:t>
            </w:r>
            <w:proofErr w:type="spellStart"/>
            <w:r>
              <w:t>por</w:t>
            </w:r>
            <w:proofErr w:type="spellEnd"/>
            <w:r>
              <w:t xml:space="preserve"> parte del CENACE, de los </w:t>
            </w:r>
            <w:proofErr w:type="spellStart"/>
            <w:r w:rsidR="00F300F7">
              <w:t>precios</w:t>
            </w:r>
            <w:proofErr w:type="spellEnd"/>
            <w:r w:rsidR="00F300F7">
              <w:t xml:space="preserve"> </w:t>
            </w:r>
            <w:proofErr w:type="spellStart"/>
            <w:r w:rsidR="00F300F7">
              <w:t>máximos</w:t>
            </w:r>
            <w:proofErr w:type="spellEnd"/>
            <w:r w:rsidR="00F300F7">
              <w:t xml:space="preserve"> </w:t>
            </w:r>
            <w:proofErr w:type="spellStart"/>
            <w:r w:rsidR="00F300F7">
              <w:t>aplicables</w:t>
            </w:r>
            <w:proofErr w:type="spellEnd"/>
            <w:r w:rsidR="00F300F7">
              <w:t xml:space="preserve"> a </w:t>
            </w:r>
            <w:proofErr w:type="spellStart"/>
            <w:r w:rsidR="00F300F7">
              <w:t>esta</w:t>
            </w:r>
            <w:proofErr w:type="spellEnd"/>
            <w:r w:rsidR="00F300F7">
              <w:t xml:space="preserve"> </w:t>
            </w:r>
            <w:proofErr w:type="spellStart"/>
            <w:r w:rsidR="00F300F7">
              <w:t>Subasta</w:t>
            </w:r>
            <w:proofErr w:type="spellEnd"/>
            <w:r w:rsidR="00F300F7">
              <w:t xml:space="preserve"> </w:t>
            </w:r>
            <w:proofErr w:type="spellStart"/>
            <w:r w:rsidR="00F300F7">
              <w:t>que</w:t>
            </w:r>
            <w:proofErr w:type="spellEnd"/>
            <w:r w:rsidR="00F300F7">
              <w:t xml:space="preserve">, en </w:t>
            </w:r>
            <w:proofErr w:type="spellStart"/>
            <w:r w:rsidR="00F300F7">
              <w:t>su</w:t>
            </w:r>
            <w:proofErr w:type="spellEnd"/>
            <w:r w:rsidR="00F300F7">
              <w:t xml:space="preserve"> </w:t>
            </w:r>
            <w:proofErr w:type="spellStart"/>
            <w:r w:rsidR="00F300F7">
              <w:t>caso</w:t>
            </w:r>
            <w:proofErr w:type="spellEnd"/>
            <w:r w:rsidR="00F300F7">
              <w:t xml:space="preserve">, </w:t>
            </w:r>
            <w:proofErr w:type="spellStart"/>
            <w:r w:rsidR="00F300F7">
              <w:t>emita</w:t>
            </w:r>
            <w:proofErr w:type="spellEnd"/>
            <w:r w:rsidR="00F300F7">
              <w:t xml:space="preserve"> la CRE</w:t>
            </w:r>
          </w:p>
        </w:tc>
        <w:tc>
          <w:tcPr>
            <w:tcW w:w="2977" w:type="dxa"/>
            <w:vAlign w:val="center"/>
          </w:tcPr>
          <w:p w14:paraId="1B605AE6" w14:textId="2B6884C7" w:rsidR="00F300F7" w:rsidRPr="002D28B1" w:rsidRDefault="00F300F7" w:rsidP="00173420">
            <w:pPr>
              <w:spacing w:line="276" w:lineRule="auto"/>
              <w:jc w:val="center"/>
            </w:pPr>
            <w:r>
              <w:t xml:space="preserve">11 de </w:t>
            </w:r>
            <w:proofErr w:type="spellStart"/>
            <w:r>
              <w:t>enero</w:t>
            </w:r>
            <w:proofErr w:type="spellEnd"/>
            <w:r>
              <w:t xml:space="preserve"> de 201</w:t>
            </w:r>
            <w:r w:rsidR="00DD558D">
              <w:t>6</w:t>
            </w:r>
          </w:p>
        </w:tc>
      </w:tr>
      <w:tr w:rsidR="00496730" w:rsidRPr="002D28B1" w14:paraId="4D6A7913" w14:textId="77777777" w:rsidTr="00B909E2">
        <w:tc>
          <w:tcPr>
            <w:tcW w:w="6804" w:type="dxa"/>
            <w:vAlign w:val="center"/>
          </w:tcPr>
          <w:p w14:paraId="6A68A333" w14:textId="77777777" w:rsidR="00496730" w:rsidRPr="002D28B1" w:rsidRDefault="00496730" w:rsidP="00173420">
            <w:pPr>
              <w:spacing w:line="276" w:lineRule="auto"/>
              <w:rPr>
                <w:lang w:val="es-MX"/>
              </w:rPr>
            </w:pPr>
            <w:r w:rsidRPr="002D28B1">
              <w:rPr>
                <w:lang w:val="es-MX"/>
              </w:rPr>
              <w:t>Presentación al CENACE de las Ofertas de Compra por parte de los Suministradores de Servicios Básicos</w:t>
            </w:r>
          </w:p>
        </w:tc>
        <w:tc>
          <w:tcPr>
            <w:tcW w:w="2977" w:type="dxa"/>
            <w:vAlign w:val="center"/>
          </w:tcPr>
          <w:p w14:paraId="66D67C46" w14:textId="7CCD4DD8" w:rsidR="00496730" w:rsidRPr="002D28B1" w:rsidRDefault="00496730" w:rsidP="00173420">
            <w:pPr>
              <w:spacing w:line="276" w:lineRule="auto"/>
              <w:jc w:val="center"/>
              <w:rPr>
                <w:lang w:val="es-MX"/>
              </w:rPr>
            </w:pPr>
            <w:r w:rsidRPr="002D28B1">
              <w:rPr>
                <w:lang w:val="es-MX"/>
              </w:rPr>
              <w:t xml:space="preserve">20 de enero de 2016 </w:t>
            </w:r>
            <w:r w:rsidR="00B909E2">
              <w:rPr>
                <w:lang w:val="es-MX"/>
              </w:rPr>
              <w:br/>
            </w:r>
            <w:r w:rsidRPr="002D28B1">
              <w:rPr>
                <w:lang w:val="es-MX"/>
              </w:rPr>
              <w:t>(fecha límite)</w:t>
            </w:r>
          </w:p>
        </w:tc>
      </w:tr>
      <w:tr w:rsidR="00496730" w:rsidRPr="002D28B1" w14:paraId="73E77587" w14:textId="77777777" w:rsidTr="00B909E2"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6D2BCD3B" w14:textId="77777777" w:rsidR="00496730" w:rsidRPr="002D28B1" w:rsidRDefault="00496730" w:rsidP="00173420">
            <w:pPr>
              <w:spacing w:line="276" w:lineRule="auto"/>
              <w:rPr>
                <w:lang w:val="es-MX"/>
              </w:rPr>
            </w:pPr>
            <w:r w:rsidRPr="002D28B1">
              <w:rPr>
                <w:lang w:val="es-MX"/>
              </w:rPr>
              <w:t xml:space="preserve">Notificación de la cantidad, precios y parámetros de las Ofertas de Compra Aceptadas 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2E14ED7C" w14:textId="77777777" w:rsidR="00496730" w:rsidRPr="002D28B1" w:rsidRDefault="00496730" w:rsidP="00173420">
            <w:pPr>
              <w:spacing w:line="276" w:lineRule="auto"/>
              <w:jc w:val="center"/>
              <w:rPr>
                <w:lang w:val="es-MX"/>
              </w:rPr>
            </w:pPr>
            <w:r w:rsidRPr="002D28B1">
              <w:rPr>
                <w:lang w:val="es-MX"/>
              </w:rPr>
              <w:t>26 de enero de 2016</w:t>
            </w:r>
          </w:p>
        </w:tc>
      </w:tr>
      <w:tr w:rsidR="00496730" w:rsidRPr="002D28B1" w14:paraId="6B37BE5B" w14:textId="77777777" w:rsidTr="00B909E2">
        <w:trPr>
          <w:trHeight w:val="394"/>
        </w:trPr>
        <w:tc>
          <w:tcPr>
            <w:tcW w:w="6804" w:type="dxa"/>
            <w:shd w:val="clear" w:color="auto" w:fill="EEECE1" w:themeFill="background2"/>
            <w:vAlign w:val="center"/>
          </w:tcPr>
          <w:p w14:paraId="0DEA7DF8" w14:textId="0428DB7E" w:rsidR="00496730" w:rsidRPr="002D28B1" w:rsidRDefault="00496730" w:rsidP="00173420">
            <w:pPr>
              <w:spacing w:line="276" w:lineRule="auto"/>
              <w:rPr>
                <w:b/>
                <w:lang w:val="es-MX"/>
              </w:rPr>
            </w:pPr>
            <w:r w:rsidRPr="002D28B1">
              <w:rPr>
                <w:b/>
                <w:lang w:val="es-MX"/>
              </w:rPr>
              <w:t>Etapa de Precalificación de Ofertas</w:t>
            </w:r>
            <w:r w:rsidR="00F300F7">
              <w:rPr>
                <w:b/>
                <w:lang w:val="es-MX"/>
              </w:rPr>
              <w:t xml:space="preserve"> de Venta</w:t>
            </w:r>
          </w:p>
        </w:tc>
        <w:tc>
          <w:tcPr>
            <w:tcW w:w="2977" w:type="dxa"/>
            <w:shd w:val="clear" w:color="auto" w:fill="EEECE1" w:themeFill="background2"/>
            <w:vAlign w:val="center"/>
          </w:tcPr>
          <w:p w14:paraId="343EE083" w14:textId="77777777" w:rsidR="00496730" w:rsidRPr="002D28B1" w:rsidRDefault="00496730" w:rsidP="00173420">
            <w:pPr>
              <w:spacing w:line="276" w:lineRule="auto"/>
              <w:jc w:val="center"/>
              <w:rPr>
                <w:b/>
                <w:lang w:val="es-MX"/>
              </w:rPr>
            </w:pPr>
          </w:p>
        </w:tc>
      </w:tr>
      <w:tr w:rsidR="00496730" w:rsidRPr="002D28B1" w14:paraId="3D3573CC" w14:textId="77777777" w:rsidTr="00B909E2">
        <w:tc>
          <w:tcPr>
            <w:tcW w:w="6804" w:type="dxa"/>
            <w:vAlign w:val="center"/>
          </w:tcPr>
          <w:p w14:paraId="5EC261A1" w14:textId="4F4950B5" w:rsidR="00496730" w:rsidRPr="00490541" w:rsidRDefault="00496730" w:rsidP="00173420">
            <w:pPr>
              <w:spacing w:line="276" w:lineRule="auto"/>
              <w:rPr>
                <w:lang w:val="es-MX"/>
              </w:rPr>
            </w:pPr>
            <w:r w:rsidRPr="00490541">
              <w:rPr>
                <w:lang w:val="es-MX"/>
              </w:rPr>
              <w:t>Publicación del porcentaje umbral del valor económico máximo que se debe rebasar para el proceso iterativo</w:t>
            </w:r>
          </w:p>
        </w:tc>
        <w:tc>
          <w:tcPr>
            <w:tcW w:w="2977" w:type="dxa"/>
            <w:vAlign w:val="center"/>
          </w:tcPr>
          <w:p w14:paraId="6228403E" w14:textId="534362D6" w:rsidR="00496730" w:rsidRPr="002D28B1" w:rsidRDefault="00FA285B" w:rsidP="00FA285B">
            <w:pPr>
              <w:spacing w:line="276" w:lineRule="auto"/>
              <w:jc w:val="center"/>
            </w:pPr>
            <w:r>
              <w:t xml:space="preserve">15 </w:t>
            </w:r>
            <w:r w:rsidR="00496730">
              <w:t xml:space="preserve">de </w:t>
            </w:r>
            <w:proofErr w:type="spellStart"/>
            <w:r>
              <w:t>febrero</w:t>
            </w:r>
            <w:proofErr w:type="spellEnd"/>
            <w:r w:rsidR="00496730">
              <w:t xml:space="preserve"> de 2016</w:t>
            </w:r>
          </w:p>
        </w:tc>
      </w:tr>
      <w:tr w:rsidR="00496730" w:rsidRPr="002D28B1" w14:paraId="039BDA4B" w14:textId="77777777" w:rsidTr="00B909E2">
        <w:tc>
          <w:tcPr>
            <w:tcW w:w="6804" w:type="dxa"/>
            <w:vAlign w:val="center"/>
          </w:tcPr>
          <w:p w14:paraId="7C098ECF" w14:textId="4A66D562" w:rsidR="00496730" w:rsidRPr="002D28B1" w:rsidRDefault="00496730" w:rsidP="00173420">
            <w:pPr>
              <w:spacing w:line="276" w:lineRule="auto"/>
              <w:rPr>
                <w:lang w:val="es-MX"/>
              </w:rPr>
            </w:pPr>
            <w:r>
              <w:rPr>
                <w:lang w:val="es-MX"/>
              </w:rPr>
              <w:t>Presentación</w:t>
            </w:r>
            <w:r w:rsidRPr="002D28B1">
              <w:rPr>
                <w:lang w:val="es-MX"/>
              </w:rPr>
              <w:t xml:space="preserve"> de solicitudes de Precalificación de Oferta de Venta</w:t>
            </w:r>
          </w:p>
        </w:tc>
        <w:tc>
          <w:tcPr>
            <w:tcW w:w="2977" w:type="dxa"/>
            <w:vAlign w:val="center"/>
          </w:tcPr>
          <w:p w14:paraId="67BE1E43" w14:textId="77777777" w:rsidR="00496730" w:rsidRPr="002D28B1" w:rsidRDefault="00496730" w:rsidP="00173420">
            <w:pPr>
              <w:spacing w:line="276" w:lineRule="auto"/>
              <w:jc w:val="center"/>
              <w:rPr>
                <w:lang w:val="es-MX"/>
              </w:rPr>
            </w:pPr>
            <w:r w:rsidRPr="002D28B1">
              <w:rPr>
                <w:lang w:val="es-MX"/>
              </w:rPr>
              <w:t>Del 4 de enero al 29 de  enero de 2016</w:t>
            </w:r>
          </w:p>
        </w:tc>
      </w:tr>
      <w:tr w:rsidR="00496730" w:rsidRPr="002D28B1" w14:paraId="04361A7B" w14:textId="77777777" w:rsidTr="00B909E2">
        <w:tc>
          <w:tcPr>
            <w:tcW w:w="6804" w:type="dxa"/>
            <w:vAlign w:val="center"/>
          </w:tcPr>
          <w:p w14:paraId="0ADF2F7D" w14:textId="77777777" w:rsidR="00496730" w:rsidRPr="002D28B1" w:rsidRDefault="00496730" w:rsidP="00173420">
            <w:pPr>
              <w:spacing w:line="276" w:lineRule="auto"/>
              <w:rPr>
                <w:lang w:val="es-MX"/>
              </w:rPr>
            </w:pPr>
            <w:r w:rsidRPr="002D28B1">
              <w:rPr>
                <w:lang w:val="es-MX"/>
              </w:rPr>
              <w:t>Presentación de Garantías de Seriedad</w:t>
            </w:r>
          </w:p>
        </w:tc>
        <w:tc>
          <w:tcPr>
            <w:tcW w:w="2977" w:type="dxa"/>
            <w:vAlign w:val="center"/>
          </w:tcPr>
          <w:p w14:paraId="7EB1C095" w14:textId="2DC32F2F" w:rsidR="00496730" w:rsidRPr="00173420" w:rsidRDefault="00B909E2" w:rsidP="00B909E2">
            <w:pPr>
              <w:spacing w:line="276" w:lineRule="auto"/>
              <w:jc w:val="center"/>
              <w:rPr>
                <w:lang w:val="es-MX"/>
              </w:rPr>
            </w:pPr>
            <w:r>
              <w:rPr>
                <w:lang w:val="es-MX"/>
              </w:rPr>
              <w:t>16</w:t>
            </w:r>
            <w:r w:rsidR="00496730" w:rsidRPr="00173420">
              <w:rPr>
                <w:lang w:val="es-MX"/>
              </w:rPr>
              <w:t xml:space="preserve"> de marzo de 2016</w:t>
            </w:r>
            <w:r>
              <w:rPr>
                <w:lang w:val="es-MX"/>
              </w:rPr>
              <w:br/>
            </w:r>
            <w:r w:rsidR="00496730">
              <w:rPr>
                <w:lang w:val="es-MX"/>
              </w:rPr>
              <w:t xml:space="preserve"> (fecha límite)</w:t>
            </w:r>
          </w:p>
        </w:tc>
      </w:tr>
      <w:tr w:rsidR="00496730" w:rsidRPr="002D28B1" w14:paraId="06D4E41F" w14:textId="77777777" w:rsidTr="00B909E2">
        <w:tc>
          <w:tcPr>
            <w:tcW w:w="6804" w:type="dxa"/>
            <w:vAlign w:val="center"/>
          </w:tcPr>
          <w:p w14:paraId="38490F85" w14:textId="77777777" w:rsidR="00496730" w:rsidRPr="002D28B1" w:rsidRDefault="00496730" w:rsidP="00173420">
            <w:pPr>
              <w:spacing w:line="276" w:lineRule="auto"/>
              <w:rPr>
                <w:lang w:val="es-MX"/>
              </w:rPr>
            </w:pPr>
            <w:r w:rsidRPr="002D28B1">
              <w:rPr>
                <w:lang w:val="es-MX"/>
              </w:rPr>
              <w:t>Emisión de Constancias de Precalificación</w:t>
            </w:r>
          </w:p>
        </w:tc>
        <w:tc>
          <w:tcPr>
            <w:tcW w:w="2977" w:type="dxa"/>
            <w:vAlign w:val="center"/>
          </w:tcPr>
          <w:p w14:paraId="18837965" w14:textId="236E2DB2" w:rsidR="00496730" w:rsidRPr="00173420" w:rsidRDefault="00496730" w:rsidP="00173420">
            <w:pPr>
              <w:spacing w:line="276" w:lineRule="auto"/>
              <w:jc w:val="center"/>
              <w:rPr>
                <w:lang w:val="es-MX"/>
              </w:rPr>
            </w:pPr>
            <w:r w:rsidRPr="00173420">
              <w:rPr>
                <w:lang w:val="es-MX"/>
              </w:rPr>
              <w:t>18 de marzo de 2016</w:t>
            </w:r>
            <w:r>
              <w:rPr>
                <w:lang w:val="es-MX"/>
              </w:rPr>
              <w:t xml:space="preserve"> </w:t>
            </w:r>
            <w:r w:rsidR="00B909E2">
              <w:rPr>
                <w:lang w:val="es-MX"/>
              </w:rPr>
              <w:br/>
            </w:r>
            <w:r w:rsidR="00290B68">
              <w:rPr>
                <w:lang w:val="es-MX"/>
              </w:rPr>
              <w:t>(fecha lí</w:t>
            </w:r>
            <w:r>
              <w:rPr>
                <w:lang w:val="es-MX"/>
              </w:rPr>
              <w:t>mite)</w:t>
            </w:r>
          </w:p>
        </w:tc>
      </w:tr>
      <w:tr w:rsidR="00496730" w:rsidRPr="002D28B1" w14:paraId="09B80EE4" w14:textId="77777777" w:rsidTr="00B909E2"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2FFDEC33" w14:textId="77777777" w:rsidR="00496730" w:rsidRPr="002D28B1" w:rsidRDefault="00496730" w:rsidP="00173420">
            <w:pPr>
              <w:spacing w:line="276" w:lineRule="auto"/>
              <w:rPr>
                <w:lang w:val="es-MX"/>
              </w:rPr>
            </w:pPr>
            <w:r w:rsidRPr="002D28B1">
              <w:rPr>
                <w:lang w:val="es-MX"/>
              </w:rPr>
              <w:t xml:space="preserve">Publicación de los nombres de quienes cuentan con Constancias de Precalificación 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32F55B30" w14:textId="77777777" w:rsidR="00496730" w:rsidRPr="002D28B1" w:rsidRDefault="00496730" w:rsidP="00173420">
            <w:pPr>
              <w:spacing w:line="276" w:lineRule="auto"/>
              <w:jc w:val="center"/>
              <w:rPr>
                <w:lang w:val="es-MX"/>
              </w:rPr>
            </w:pPr>
            <w:r w:rsidRPr="002D28B1">
              <w:rPr>
                <w:lang w:val="es-MX"/>
              </w:rPr>
              <w:t>22 de marzo de 2016</w:t>
            </w:r>
          </w:p>
        </w:tc>
      </w:tr>
      <w:tr w:rsidR="00496730" w:rsidRPr="002D28B1" w14:paraId="64E91CD8" w14:textId="77777777" w:rsidTr="00B909E2"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66F1BA3D" w14:textId="5CA095B1" w:rsidR="00496730" w:rsidRPr="002D28B1" w:rsidRDefault="00290B68" w:rsidP="00921840">
            <w:pPr>
              <w:spacing w:line="276" w:lineRule="auto"/>
              <w:rPr>
                <w:lang w:val="es-MX"/>
              </w:rPr>
            </w:pPr>
            <w:r>
              <w:rPr>
                <w:lang w:val="es-MX"/>
              </w:rPr>
              <w:lastRenderedPageBreak/>
              <w:t>Publi</w:t>
            </w:r>
            <w:r w:rsidR="000C45BB">
              <w:rPr>
                <w:lang w:val="es-MX"/>
              </w:rPr>
              <w:t>c</w:t>
            </w:r>
            <w:r>
              <w:rPr>
                <w:lang w:val="es-MX"/>
              </w:rPr>
              <w:t>ación de la a</w:t>
            </w:r>
            <w:r w:rsidR="00496730" w:rsidRPr="002D28B1">
              <w:rPr>
                <w:lang w:val="es-MX"/>
              </w:rPr>
              <w:t>ctualiza</w:t>
            </w:r>
            <w:r w:rsidR="000C45BB">
              <w:rPr>
                <w:lang w:val="es-MX"/>
              </w:rPr>
              <w:t>ción del Anexo 2.3.2</w:t>
            </w:r>
            <w:r w:rsidR="00B15E51">
              <w:rPr>
                <w:lang w:val="es-MX"/>
              </w:rPr>
              <w:t>.c</w:t>
            </w:r>
            <w:r w:rsidR="000C45BB">
              <w:rPr>
                <w:lang w:val="es-MX"/>
              </w:rPr>
              <w:t xml:space="preserve"> (</w:t>
            </w:r>
            <w:r w:rsidR="00496730" w:rsidRPr="002D28B1">
              <w:rPr>
                <w:lang w:val="es-MX"/>
              </w:rPr>
              <w:t>capacidades de interconexión y</w:t>
            </w:r>
            <w:r w:rsidR="00921840">
              <w:rPr>
                <w:lang w:val="es-MX"/>
              </w:rPr>
              <w:t xml:space="preserve"> las capacidades de exportación</w:t>
            </w:r>
            <w:r w:rsidR="000C45BB">
              <w:rPr>
                <w:lang w:val="es-MX"/>
              </w:rPr>
              <w:t>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0D4B518C" w14:textId="256EAD0F" w:rsidR="00496730" w:rsidRDefault="00B909E2" w:rsidP="001856F1">
            <w:pPr>
              <w:spacing w:before="0" w:after="0" w:line="276" w:lineRule="auto"/>
              <w:jc w:val="center"/>
              <w:rPr>
                <w:lang w:val="es-MX"/>
              </w:rPr>
            </w:pPr>
            <w:r>
              <w:rPr>
                <w:lang w:val="es-MX"/>
              </w:rPr>
              <w:t>11</w:t>
            </w:r>
            <w:r w:rsidR="00496730" w:rsidRPr="002D28B1">
              <w:rPr>
                <w:lang w:val="es-MX"/>
              </w:rPr>
              <w:t xml:space="preserve"> de marzo de 2016 </w:t>
            </w:r>
          </w:p>
          <w:p w14:paraId="47175372" w14:textId="1D840FF3" w:rsidR="00496730" w:rsidRPr="002D28B1" w:rsidRDefault="00496730" w:rsidP="001856F1">
            <w:pPr>
              <w:spacing w:before="0" w:after="0" w:line="276" w:lineRule="auto"/>
              <w:jc w:val="center"/>
              <w:rPr>
                <w:lang w:val="es-MX"/>
              </w:rPr>
            </w:pPr>
            <w:r>
              <w:rPr>
                <w:lang w:val="es-MX"/>
              </w:rPr>
              <w:t>(f</w:t>
            </w:r>
            <w:r w:rsidRPr="002D28B1">
              <w:rPr>
                <w:lang w:val="es-MX"/>
              </w:rPr>
              <w:t>echa límite</w:t>
            </w:r>
            <w:r>
              <w:rPr>
                <w:lang w:val="es-MX"/>
              </w:rPr>
              <w:t>)</w:t>
            </w:r>
          </w:p>
        </w:tc>
      </w:tr>
      <w:tr w:rsidR="00B15E51" w:rsidRPr="002D28B1" w14:paraId="5EBD8FD0" w14:textId="77777777" w:rsidTr="00B15E51"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1FA6D200" w14:textId="179B7EF8" w:rsidR="00B15E51" w:rsidRPr="002D28B1" w:rsidRDefault="00B15E51" w:rsidP="00B15E51">
            <w:pPr>
              <w:spacing w:line="276" w:lineRule="auto"/>
              <w:rPr>
                <w:lang w:val="es-MX"/>
              </w:rPr>
            </w:pPr>
            <w:r>
              <w:rPr>
                <w:lang w:val="es-MX"/>
              </w:rPr>
              <w:t>Modificación de la Oferta de Venta, con base en la a</w:t>
            </w:r>
            <w:r w:rsidRPr="002D28B1">
              <w:rPr>
                <w:lang w:val="es-MX"/>
              </w:rPr>
              <w:t>ctualiza</w:t>
            </w:r>
            <w:r>
              <w:rPr>
                <w:lang w:val="es-MX"/>
              </w:rPr>
              <w:t>ción del Anexo 2.3.2.c (</w:t>
            </w:r>
            <w:r w:rsidRPr="002D28B1">
              <w:rPr>
                <w:lang w:val="es-MX"/>
              </w:rPr>
              <w:t>capacidades de interconexión y</w:t>
            </w:r>
            <w:r>
              <w:rPr>
                <w:lang w:val="es-MX"/>
              </w:rPr>
              <w:t xml:space="preserve"> las capacidades de exportación)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5DD311EE" w14:textId="3D268750" w:rsidR="00B15E51" w:rsidRDefault="00B15E51" w:rsidP="00B15E51">
            <w:pPr>
              <w:spacing w:before="0" w:after="0" w:line="276" w:lineRule="auto"/>
              <w:jc w:val="center"/>
              <w:rPr>
                <w:lang w:val="es-MX"/>
              </w:rPr>
            </w:pPr>
            <w:r>
              <w:rPr>
                <w:lang w:val="es-MX"/>
              </w:rPr>
              <w:t>15</w:t>
            </w:r>
            <w:bookmarkStart w:id="0" w:name="_GoBack"/>
            <w:bookmarkEnd w:id="0"/>
            <w:r w:rsidRPr="002D28B1">
              <w:rPr>
                <w:lang w:val="es-MX"/>
              </w:rPr>
              <w:t xml:space="preserve"> de marzo de 2016 </w:t>
            </w:r>
          </w:p>
          <w:p w14:paraId="0563BFB1" w14:textId="77777777" w:rsidR="00B15E51" w:rsidRPr="002D28B1" w:rsidRDefault="00B15E51" w:rsidP="00B15E51">
            <w:pPr>
              <w:spacing w:before="0" w:after="0" w:line="276" w:lineRule="auto"/>
              <w:jc w:val="center"/>
              <w:rPr>
                <w:lang w:val="es-MX"/>
              </w:rPr>
            </w:pPr>
            <w:r>
              <w:rPr>
                <w:lang w:val="es-MX"/>
              </w:rPr>
              <w:t>(f</w:t>
            </w:r>
            <w:r w:rsidRPr="002D28B1">
              <w:rPr>
                <w:lang w:val="es-MX"/>
              </w:rPr>
              <w:t>echa límite</w:t>
            </w:r>
            <w:r>
              <w:rPr>
                <w:lang w:val="es-MX"/>
              </w:rPr>
              <w:t>)</w:t>
            </w:r>
          </w:p>
        </w:tc>
      </w:tr>
      <w:tr w:rsidR="00496730" w:rsidRPr="002D28B1" w14:paraId="79D24B05" w14:textId="77777777" w:rsidTr="00B909E2">
        <w:tc>
          <w:tcPr>
            <w:tcW w:w="6804" w:type="dxa"/>
            <w:shd w:val="clear" w:color="auto" w:fill="EEECE1" w:themeFill="background2"/>
            <w:vAlign w:val="center"/>
          </w:tcPr>
          <w:p w14:paraId="6DF86949" w14:textId="77777777" w:rsidR="00496730" w:rsidRPr="002D28B1" w:rsidRDefault="00496730" w:rsidP="00173420">
            <w:pPr>
              <w:spacing w:line="276" w:lineRule="auto"/>
              <w:rPr>
                <w:b/>
                <w:lang w:val="es-MX"/>
              </w:rPr>
            </w:pPr>
            <w:r w:rsidRPr="002D28B1">
              <w:rPr>
                <w:b/>
                <w:lang w:val="es-MX"/>
              </w:rPr>
              <w:t>Etapa de recepción y evaluación de la oferta económica de las Ofertas de Venta</w:t>
            </w:r>
          </w:p>
        </w:tc>
        <w:tc>
          <w:tcPr>
            <w:tcW w:w="2977" w:type="dxa"/>
            <w:shd w:val="clear" w:color="auto" w:fill="EEECE1" w:themeFill="background2"/>
            <w:vAlign w:val="center"/>
          </w:tcPr>
          <w:p w14:paraId="127DA93D" w14:textId="77777777" w:rsidR="00496730" w:rsidRPr="002D28B1" w:rsidRDefault="00496730" w:rsidP="00173420">
            <w:pPr>
              <w:spacing w:line="276" w:lineRule="auto"/>
              <w:jc w:val="center"/>
              <w:rPr>
                <w:b/>
                <w:lang w:val="es-MX"/>
              </w:rPr>
            </w:pPr>
          </w:p>
        </w:tc>
      </w:tr>
      <w:tr w:rsidR="00496730" w:rsidRPr="002D28B1" w14:paraId="769A9A59" w14:textId="77777777" w:rsidTr="00B909E2"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5416EB03" w14:textId="1601802A" w:rsidR="00496730" w:rsidRPr="002D28B1" w:rsidRDefault="00496730" w:rsidP="00173420">
            <w:pPr>
              <w:spacing w:line="276" w:lineRule="auto"/>
              <w:rPr>
                <w:lang w:val="es-MX"/>
              </w:rPr>
            </w:pPr>
            <w:r>
              <w:rPr>
                <w:lang w:val="es-MX"/>
              </w:rPr>
              <w:t>Presenta</w:t>
            </w:r>
            <w:r w:rsidRPr="002D28B1">
              <w:rPr>
                <w:lang w:val="es-MX"/>
              </w:rPr>
              <w:t>ción de la oferta económica de las Ofertas de Venta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2E6BBF67" w14:textId="77777777" w:rsidR="00496730" w:rsidRPr="002D28B1" w:rsidRDefault="00496730" w:rsidP="00173420">
            <w:pPr>
              <w:spacing w:line="276" w:lineRule="auto"/>
              <w:jc w:val="center"/>
              <w:rPr>
                <w:lang w:val="es-MX"/>
              </w:rPr>
            </w:pPr>
            <w:r w:rsidRPr="002D28B1">
              <w:rPr>
                <w:lang w:val="es-MX"/>
              </w:rPr>
              <w:t>28 de marzo de 2016</w:t>
            </w:r>
          </w:p>
        </w:tc>
      </w:tr>
      <w:tr w:rsidR="00496730" w:rsidRPr="002D28B1" w14:paraId="03BDD6AD" w14:textId="77777777" w:rsidTr="00B909E2">
        <w:tc>
          <w:tcPr>
            <w:tcW w:w="6804" w:type="dxa"/>
            <w:vAlign w:val="center"/>
          </w:tcPr>
          <w:p w14:paraId="01F3AAE8" w14:textId="77777777" w:rsidR="00496730" w:rsidRPr="002D28B1" w:rsidRDefault="00496730" w:rsidP="00173420">
            <w:pPr>
              <w:spacing w:line="276" w:lineRule="auto"/>
              <w:rPr>
                <w:lang w:val="es-MX"/>
              </w:rPr>
            </w:pPr>
            <w:r w:rsidRPr="002D28B1">
              <w:rPr>
                <w:lang w:val="es-MX"/>
              </w:rPr>
              <w:t xml:space="preserve">Evaluación de las ofertas económicas de  las Ofertas de Venta </w:t>
            </w:r>
          </w:p>
        </w:tc>
        <w:tc>
          <w:tcPr>
            <w:tcW w:w="2977" w:type="dxa"/>
            <w:vAlign w:val="center"/>
          </w:tcPr>
          <w:p w14:paraId="4746D749" w14:textId="77777777" w:rsidR="00496730" w:rsidRPr="002D28B1" w:rsidRDefault="00496730" w:rsidP="00173420">
            <w:pPr>
              <w:spacing w:line="276" w:lineRule="auto"/>
              <w:jc w:val="center"/>
              <w:rPr>
                <w:lang w:val="es-MX"/>
              </w:rPr>
            </w:pPr>
            <w:r w:rsidRPr="002D28B1">
              <w:rPr>
                <w:lang w:val="es-MX"/>
              </w:rPr>
              <w:t>29 y 30 de marzo de 2016</w:t>
            </w:r>
          </w:p>
        </w:tc>
      </w:tr>
      <w:tr w:rsidR="00496730" w:rsidRPr="002D28B1" w14:paraId="1AD5A184" w14:textId="77777777" w:rsidTr="00B909E2"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75FD7B89" w14:textId="0857DDEC" w:rsidR="00496730" w:rsidRPr="002D28B1" w:rsidRDefault="00496730" w:rsidP="00FA285B">
            <w:pPr>
              <w:spacing w:line="276" w:lineRule="auto"/>
              <w:rPr>
                <w:lang w:val="es-MX"/>
              </w:rPr>
            </w:pPr>
            <w:r w:rsidRPr="002D28B1">
              <w:rPr>
                <w:lang w:val="es-MX"/>
              </w:rPr>
              <w:t>Realización de</w:t>
            </w:r>
            <w:r w:rsidR="00FA285B">
              <w:rPr>
                <w:lang w:val="es-MX"/>
              </w:rPr>
              <w:t>l</w:t>
            </w:r>
            <w:r w:rsidRPr="002D28B1">
              <w:rPr>
                <w:lang w:val="es-MX"/>
              </w:rPr>
              <w:t xml:space="preserve"> </w:t>
            </w:r>
            <w:r w:rsidR="00FA285B">
              <w:rPr>
                <w:lang w:val="es-MX"/>
              </w:rPr>
              <w:t>proceso iterativo, en su caso</w:t>
            </w:r>
            <w:r w:rsidRPr="002D28B1">
              <w:rPr>
                <w:lang w:val="es-MX"/>
              </w:rPr>
              <w:t xml:space="preserve"> 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BFFAE7B" w14:textId="77777777" w:rsidR="00496730" w:rsidRPr="002D28B1" w:rsidRDefault="00496730" w:rsidP="00173420">
            <w:pPr>
              <w:spacing w:line="276" w:lineRule="auto"/>
              <w:jc w:val="center"/>
              <w:rPr>
                <w:lang w:val="es-MX"/>
              </w:rPr>
            </w:pPr>
            <w:r w:rsidRPr="002D28B1">
              <w:rPr>
                <w:lang w:val="es-MX"/>
              </w:rPr>
              <w:t>29 y 30 de marzo de 2016</w:t>
            </w:r>
          </w:p>
        </w:tc>
      </w:tr>
      <w:tr w:rsidR="00496730" w:rsidRPr="002D28B1" w14:paraId="22CE3B1B" w14:textId="77777777" w:rsidTr="00B909E2">
        <w:tc>
          <w:tcPr>
            <w:tcW w:w="6804" w:type="dxa"/>
            <w:shd w:val="clear" w:color="auto" w:fill="EEECE1" w:themeFill="background2"/>
            <w:vAlign w:val="center"/>
          </w:tcPr>
          <w:p w14:paraId="3450BCC4" w14:textId="77777777" w:rsidR="00496730" w:rsidRPr="002D28B1" w:rsidRDefault="00496730" w:rsidP="00173420">
            <w:pPr>
              <w:spacing w:line="276" w:lineRule="auto"/>
              <w:rPr>
                <w:b/>
                <w:lang w:val="es-MX"/>
              </w:rPr>
            </w:pPr>
            <w:r w:rsidRPr="002D28B1">
              <w:rPr>
                <w:b/>
                <w:lang w:val="es-MX"/>
              </w:rPr>
              <w:t>Fallo de la Subasta y Asignación de Contratos</w:t>
            </w:r>
          </w:p>
        </w:tc>
        <w:tc>
          <w:tcPr>
            <w:tcW w:w="2977" w:type="dxa"/>
            <w:shd w:val="clear" w:color="auto" w:fill="EEECE1" w:themeFill="background2"/>
            <w:vAlign w:val="center"/>
          </w:tcPr>
          <w:p w14:paraId="304A05D3" w14:textId="77777777" w:rsidR="00496730" w:rsidRPr="002D28B1" w:rsidRDefault="00496730" w:rsidP="00173420">
            <w:pPr>
              <w:spacing w:line="276" w:lineRule="auto"/>
              <w:jc w:val="center"/>
              <w:rPr>
                <w:b/>
                <w:lang w:val="es-MX"/>
              </w:rPr>
            </w:pPr>
          </w:p>
        </w:tc>
      </w:tr>
      <w:tr w:rsidR="00496730" w:rsidRPr="002D28B1" w14:paraId="3940589E" w14:textId="77777777" w:rsidTr="00B909E2">
        <w:tc>
          <w:tcPr>
            <w:tcW w:w="6804" w:type="dxa"/>
            <w:vAlign w:val="center"/>
          </w:tcPr>
          <w:p w14:paraId="0C40DBCD" w14:textId="77777777" w:rsidR="00496730" w:rsidRPr="002D28B1" w:rsidRDefault="00496730" w:rsidP="00173420">
            <w:pPr>
              <w:spacing w:line="276" w:lineRule="auto"/>
              <w:rPr>
                <w:lang w:val="es-MX"/>
              </w:rPr>
            </w:pPr>
            <w:r w:rsidRPr="002D28B1">
              <w:rPr>
                <w:lang w:val="es-MX"/>
              </w:rPr>
              <w:t>Fallo de la Subasta y asignación de contratos</w:t>
            </w:r>
          </w:p>
        </w:tc>
        <w:tc>
          <w:tcPr>
            <w:tcW w:w="2977" w:type="dxa"/>
            <w:vAlign w:val="center"/>
          </w:tcPr>
          <w:p w14:paraId="506E79B8" w14:textId="77777777" w:rsidR="00496730" w:rsidRPr="002D28B1" w:rsidRDefault="00496730" w:rsidP="00173420">
            <w:pPr>
              <w:spacing w:line="276" w:lineRule="auto"/>
              <w:jc w:val="center"/>
              <w:rPr>
                <w:lang w:val="es-MX"/>
              </w:rPr>
            </w:pPr>
            <w:r w:rsidRPr="002D28B1">
              <w:rPr>
                <w:lang w:val="es-MX"/>
              </w:rPr>
              <w:t>31 de marzo de 2016</w:t>
            </w:r>
          </w:p>
        </w:tc>
      </w:tr>
      <w:tr w:rsidR="00496730" w:rsidRPr="002D28B1" w14:paraId="41522835" w14:textId="77777777" w:rsidTr="00B909E2"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7EC86581" w14:textId="77777777" w:rsidR="00496730" w:rsidRPr="002D28B1" w:rsidRDefault="00496730" w:rsidP="00173420">
            <w:pPr>
              <w:spacing w:line="276" w:lineRule="auto"/>
              <w:rPr>
                <w:lang w:val="es-MX"/>
              </w:rPr>
            </w:pPr>
            <w:r w:rsidRPr="002D28B1">
              <w:rPr>
                <w:lang w:val="es-MX"/>
              </w:rPr>
              <w:t>Publicación del extracto del Fallo y de las ofertas económicas de Ofertas de Venta recibidas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188BAC00" w14:textId="21F1E1A8" w:rsidR="00496730" w:rsidRPr="002D28B1" w:rsidRDefault="00496730" w:rsidP="00173420">
            <w:pPr>
              <w:spacing w:line="276" w:lineRule="auto"/>
              <w:jc w:val="center"/>
              <w:rPr>
                <w:lang w:val="es-MX"/>
              </w:rPr>
            </w:pPr>
            <w:r w:rsidRPr="002D28B1">
              <w:rPr>
                <w:lang w:val="es-MX"/>
              </w:rPr>
              <w:t xml:space="preserve">1 </w:t>
            </w:r>
            <w:r w:rsidR="00B909E2">
              <w:rPr>
                <w:lang w:val="es-MX"/>
              </w:rPr>
              <w:t xml:space="preserve">de </w:t>
            </w:r>
            <w:r w:rsidRPr="002D28B1">
              <w:rPr>
                <w:lang w:val="es-MX"/>
              </w:rPr>
              <w:t>abril de 2016</w:t>
            </w:r>
          </w:p>
        </w:tc>
      </w:tr>
      <w:tr w:rsidR="00496730" w:rsidRPr="002D28B1" w14:paraId="017C272E" w14:textId="77777777" w:rsidTr="00B909E2">
        <w:tc>
          <w:tcPr>
            <w:tcW w:w="6804" w:type="dxa"/>
            <w:vAlign w:val="center"/>
          </w:tcPr>
          <w:p w14:paraId="51C0C645" w14:textId="77777777" w:rsidR="00496730" w:rsidRPr="002D28B1" w:rsidRDefault="00496730" w:rsidP="00173420">
            <w:pPr>
              <w:spacing w:line="276" w:lineRule="auto"/>
              <w:rPr>
                <w:lang w:val="es-MX"/>
              </w:rPr>
            </w:pPr>
            <w:r w:rsidRPr="002D28B1">
              <w:rPr>
                <w:lang w:val="es-MX"/>
              </w:rPr>
              <w:t>Notificación de las Ofertas de Venta seleccionadas, a cada Licitante</w:t>
            </w:r>
          </w:p>
        </w:tc>
        <w:tc>
          <w:tcPr>
            <w:tcW w:w="2977" w:type="dxa"/>
            <w:vAlign w:val="center"/>
          </w:tcPr>
          <w:p w14:paraId="1ED58C82" w14:textId="77777777" w:rsidR="00496730" w:rsidRPr="002D28B1" w:rsidRDefault="00496730" w:rsidP="00173420">
            <w:pPr>
              <w:spacing w:line="276" w:lineRule="auto"/>
              <w:jc w:val="center"/>
              <w:rPr>
                <w:lang w:val="es-MX"/>
              </w:rPr>
            </w:pPr>
            <w:r w:rsidRPr="002D28B1">
              <w:rPr>
                <w:lang w:val="es-MX"/>
              </w:rPr>
              <w:t>1 de abril de 2016</w:t>
            </w:r>
          </w:p>
        </w:tc>
      </w:tr>
      <w:tr w:rsidR="00496730" w:rsidRPr="002D28B1" w14:paraId="66686C86" w14:textId="77777777" w:rsidTr="00B909E2">
        <w:tc>
          <w:tcPr>
            <w:tcW w:w="6804" w:type="dxa"/>
            <w:shd w:val="clear" w:color="auto" w:fill="EEECE1" w:themeFill="background2"/>
            <w:vAlign w:val="center"/>
          </w:tcPr>
          <w:p w14:paraId="44F106A8" w14:textId="77777777" w:rsidR="00496730" w:rsidRPr="002D28B1" w:rsidRDefault="00496730" w:rsidP="00173420">
            <w:pPr>
              <w:spacing w:line="276" w:lineRule="auto"/>
              <w:rPr>
                <w:b/>
                <w:lang w:val="es-MX"/>
              </w:rPr>
            </w:pPr>
            <w:r w:rsidRPr="002D28B1">
              <w:rPr>
                <w:b/>
                <w:lang w:val="es-MX"/>
              </w:rPr>
              <w:t>Suscripción de Contratos</w:t>
            </w:r>
          </w:p>
        </w:tc>
        <w:tc>
          <w:tcPr>
            <w:tcW w:w="2977" w:type="dxa"/>
            <w:shd w:val="clear" w:color="auto" w:fill="EEECE1" w:themeFill="background2"/>
            <w:vAlign w:val="center"/>
          </w:tcPr>
          <w:p w14:paraId="27E063FB" w14:textId="77777777" w:rsidR="00496730" w:rsidRPr="002D28B1" w:rsidRDefault="00496730" w:rsidP="00173420">
            <w:pPr>
              <w:spacing w:line="276" w:lineRule="auto"/>
              <w:jc w:val="center"/>
              <w:rPr>
                <w:b/>
                <w:lang w:val="es-MX"/>
              </w:rPr>
            </w:pPr>
          </w:p>
        </w:tc>
      </w:tr>
      <w:tr w:rsidR="00496730" w:rsidRPr="002D28B1" w14:paraId="02ECFE6F" w14:textId="77777777" w:rsidTr="00B909E2">
        <w:tc>
          <w:tcPr>
            <w:tcW w:w="6804" w:type="dxa"/>
            <w:vAlign w:val="center"/>
          </w:tcPr>
          <w:p w14:paraId="6E0717C5" w14:textId="77777777" w:rsidR="00496730" w:rsidRPr="002D28B1" w:rsidRDefault="00496730" w:rsidP="00173420">
            <w:pPr>
              <w:spacing w:line="276" w:lineRule="auto"/>
              <w:rPr>
                <w:lang w:val="es-MX"/>
              </w:rPr>
            </w:pPr>
            <w:r w:rsidRPr="002D28B1">
              <w:rPr>
                <w:lang w:val="es-MX"/>
              </w:rPr>
              <w:t>Cotejo de documentos</w:t>
            </w:r>
          </w:p>
        </w:tc>
        <w:tc>
          <w:tcPr>
            <w:tcW w:w="2977" w:type="dxa"/>
            <w:vAlign w:val="center"/>
          </w:tcPr>
          <w:p w14:paraId="0F09B838" w14:textId="67AE39F0" w:rsidR="00496730" w:rsidRPr="002D28B1" w:rsidRDefault="00496730" w:rsidP="00173420">
            <w:pPr>
              <w:spacing w:line="276" w:lineRule="auto"/>
              <w:jc w:val="center"/>
              <w:rPr>
                <w:lang w:val="es-MX"/>
              </w:rPr>
            </w:pPr>
            <w:r>
              <w:rPr>
                <w:lang w:val="es-MX"/>
              </w:rPr>
              <w:t>El día de la suscripción del Contrato</w:t>
            </w:r>
          </w:p>
        </w:tc>
      </w:tr>
      <w:tr w:rsidR="00496730" w:rsidRPr="002D28B1" w14:paraId="49E6259C" w14:textId="77777777" w:rsidTr="00B909E2">
        <w:tc>
          <w:tcPr>
            <w:tcW w:w="6804" w:type="dxa"/>
            <w:vAlign w:val="center"/>
          </w:tcPr>
          <w:p w14:paraId="163B8B71" w14:textId="54F3BCAB" w:rsidR="00496730" w:rsidRPr="00490541" w:rsidRDefault="00496730" w:rsidP="00173420">
            <w:pPr>
              <w:spacing w:line="276" w:lineRule="auto"/>
              <w:rPr>
                <w:lang w:val="es-MX"/>
              </w:rPr>
            </w:pPr>
            <w:r w:rsidRPr="00490541">
              <w:rPr>
                <w:lang w:val="es-MX"/>
              </w:rPr>
              <w:t>Constitución de una Sociedad de Propósito Específico</w:t>
            </w:r>
          </w:p>
        </w:tc>
        <w:tc>
          <w:tcPr>
            <w:tcW w:w="2977" w:type="dxa"/>
            <w:vAlign w:val="center"/>
          </w:tcPr>
          <w:p w14:paraId="248ACE51" w14:textId="648D3EA4" w:rsidR="00496730" w:rsidRPr="00490541" w:rsidRDefault="00496730" w:rsidP="001856F1">
            <w:pPr>
              <w:spacing w:before="0" w:after="0" w:line="276" w:lineRule="auto"/>
              <w:jc w:val="center"/>
              <w:rPr>
                <w:lang w:val="es-MX"/>
              </w:rPr>
            </w:pPr>
            <w:r>
              <w:rPr>
                <w:lang w:val="es-MX"/>
              </w:rPr>
              <w:t>24</w:t>
            </w:r>
            <w:r w:rsidRPr="00490541">
              <w:rPr>
                <w:lang w:val="es-MX"/>
              </w:rPr>
              <w:t xml:space="preserve"> de junio de 2016</w:t>
            </w:r>
          </w:p>
          <w:p w14:paraId="7B781C64" w14:textId="7C19C33A" w:rsidR="00496730" w:rsidRPr="00490541" w:rsidRDefault="00496730" w:rsidP="001856F1">
            <w:pPr>
              <w:spacing w:before="0" w:after="0" w:line="276" w:lineRule="auto"/>
              <w:jc w:val="center"/>
              <w:rPr>
                <w:lang w:val="es-MX"/>
              </w:rPr>
            </w:pPr>
            <w:r w:rsidRPr="00490541">
              <w:rPr>
                <w:lang w:val="es-MX"/>
              </w:rPr>
              <w:t>(fecha límite)</w:t>
            </w:r>
          </w:p>
        </w:tc>
      </w:tr>
      <w:tr w:rsidR="00496730" w:rsidRPr="002D28B1" w14:paraId="5A0F298F" w14:textId="77777777" w:rsidTr="00B909E2">
        <w:tc>
          <w:tcPr>
            <w:tcW w:w="6804" w:type="dxa"/>
            <w:vAlign w:val="center"/>
          </w:tcPr>
          <w:p w14:paraId="6034A5EB" w14:textId="1235DF28" w:rsidR="00496730" w:rsidRPr="002D28B1" w:rsidRDefault="00496730" w:rsidP="00173420">
            <w:pPr>
              <w:spacing w:line="276" w:lineRule="auto"/>
              <w:rPr>
                <w:lang w:val="es-MX"/>
              </w:rPr>
            </w:pPr>
            <w:r>
              <w:rPr>
                <w:lang w:val="es-MX"/>
              </w:rPr>
              <w:t>Suscripción del o de los C</w:t>
            </w:r>
            <w:r w:rsidRPr="002D28B1">
              <w:rPr>
                <w:lang w:val="es-MX"/>
              </w:rPr>
              <w:t>ontratos</w:t>
            </w:r>
          </w:p>
        </w:tc>
        <w:tc>
          <w:tcPr>
            <w:tcW w:w="2977" w:type="dxa"/>
            <w:vAlign w:val="center"/>
          </w:tcPr>
          <w:p w14:paraId="0363850E" w14:textId="77777777" w:rsidR="00496730" w:rsidRDefault="00496730" w:rsidP="001856F1">
            <w:pPr>
              <w:spacing w:before="0" w:after="0" w:line="276" w:lineRule="auto"/>
              <w:jc w:val="center"/>
              <w:rPr>
                <w:lang w:val="es-MX"/>
              </w:rPr>
            </w:pPr>
            <w:r>
              <w:rPr>
                <w:lang w:val="es-MX"/>
              </w:rPr>
              <w:t>12 de julio de 2016</w:t>
            </w:r>
          </w:p>
          <w:p w14:paraId="22094E57" w14:textId="1BF41CAA" w:rsidR="00496730" w:rsidRPr="002D28B1" w:rsidRDefault="00496730" w:rsidP="001856F1">
            <w:pPr>
              <w:spacing w:before="0" w:after="0" w:line="276" w:lineRule="auto"/>
              <w:jc w:val="center"/>
              <w:rPr>
                <w:lang w:val="es-MX"/>
              </w:rPr>
            </w:pPr>
            <w:r>
              <w:rPr>
                <w:lang w:val="es-MX"/>
              </w:rPr>
              <w:t>(f</w:t>
            </w:r>
            <w:r w:rsidRPr="002D28B1">
              <w:rPr>
                <w:lang w:val="es-MX"/>
              </w:rPr>
              <w:t>echa límite</w:t>
            </w:r>
            <w:r>
              <w:rPr>
                <w:lang w:val="es-MX"/>
              </w:rPr>
              <w:t>)</w:t>
            </w:r>
          </w:p>
        </w:tc>
      </w:tr>
    </w:tbl>
    <w:p w14:paraId="12BA3782" w14:textId="54013A08" w:rsidR="002D28B1" w:rsidRPr="002D28B1" w:rsidRDefault="002D28B1" w:rsidP="002D28B1">
      <w:pPr>
        <w:tabs>
          <w:tab w:val="left" w:pos="284"/>
        </w:tabs>
        <w:spacing w:before="120" w:after="0"/>
        <w:ind w:left="142"/>
      </w:pPr>
      <w:r w:rsidRPr="002D28B1">
        <w:rPr>
          <w:sz w:val="18"/>
          <w:vertAlign w:val="superscript"/>
        </w:rPr>
        <w:t>1</w:t>
      </w:r>
      <w:r w:rsidRPr="002D28B1">
        <w:rPr>
          <w:sz w:val="18"/>
        </w:rPr>
        <w:t xml:space="preserve"> La</w:t>
      </w:r>
      <w:r w:rsidR="00B909E2">
        <w:rPr>
          <w:sz w:val="18"/>
        </w:rPr>
        <w:t>s</w:t>
      </w:r>
      <w:r w:rsidRPr="002D28B1">
        <w:rPr>
          <w:sz w:val="18"/>
        </w:rPr>
        <w:t xml:space="preserve"> junta</w:t>
      </w:r>
      <w:r w:rsidR="00B909E2">
        <w:rPr>
          <w:sz w:val="18"/>
        </w:rPr>
        <w:t>s</w:t>
      </w:r>
      <w:r w:rsidRPr="002D28B1">
        <w:rPr>
          <w:sz w:val="18"/>
        </w:rPr>
        <w:t xml:space="preserve"> de aclaraciones se llevará</w:t>
      </w:r>
      <w:r w:rsidR="00B909E2">
        <w:rPr>
          <w:sz w:val="18"/>
        </w:rPr>
        <w:t>n</w:t>
      </w:r>
      <w:r w:rsidRPr="002D28B1">
        <w:rPr>
          <w:sz w:val="18"/>
        </w:rPr>
        <w:t xml:space="preserve"> a cabo de manera electrónica, a través del Sitio.</w:t>
      </w:r>
    </w:p>
    <w:p w14:paraId="0CF02091" w14:textId="77777777" w:rsidR="002D28B1" w:rsidRPr="002D28B1" w:rsidRDefault="002D28B1" w:rsidP="002D28B1">
      <w:pPr>
        <w:tabs>
          <w:tab w:val="left" w:pos="284"/>
        </w:tabs>
        <w:spacing w:before="120" w:after="0"/>
        <w:ind w:left="142"/>
      </w:pPr>
      <w:r w:rsidRPr="002D28B1">
        <w:rPr>
          <w:sz w:val="18"/>
          <w:vertAlign w:val="superscript"/>
        </w:rPr>
        <w:t>2</w:t>
      </w:r>
      <w:r w:rsidRPr="002D28B1">
        <w:rPr>
          <w:sz w:val="18"/>
        </w:rPr>
        <w:t xml:space="preserve"> La Presentación al CENACE de las Ofertas de Compra por parte de las demás Entidades Responsables de Carga no aplica para esta Subasta.</w:t>
      </w:r>
    </w:p>
    <w:p w14:paraId="731DFFD6" w14:textId="77777777" w:rsidR="002D28B1" w:rsidRPr="002D28B1" w:rsidRDefault="002D28B1" w:rsidP="002D28B1">
      <w:pPr>
        <w:spacing w:before="120" w:after="0"/>
        <w:ind w:left="284"/>
      </w:pPr>
    </w:p>
    <w:p w14:paraId="190A0382" w14:textId="77777777" w:rsidR="002D28B1" w:rsidRPr="002D28B1" w:rsidRDefault="002D28B1" w:rsidP="002D28B1">
      <w:pPr>
        <w:ind w:left="-284"/>
      </w:pPr>
    </w:p>
    <w:p w14:paraId="3035481A" w14:textId="77777777" w:rsidR="002D28B1" w:rsidRPr="002D28B1" w:rsidRDefault="002D28B1" w:rsidP="002D28B1">
      <w:pPr>
        <w:ind w:left="-284"/>
      </w:pPr>
    </w:p>
    <w:p w14:paraId="7FD0239D" w14:textId="77777777" w:rsidR="001D3AFB" w:rsidRPr="002D28B1" w:rsidRDefault="001D3AFB" w:rsidP="002D28B1">
      <w:pPr>
        <w:rPr>
          <w:szCs w:val="20"/>
        </w:rPr>
      </w:pPr>
    </w:p>
    <w:sectPr w:rsidR="001D3AFB" w:rsidRPr="002D28B1" w:rsidSect="006062A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8" w:right="1134" w:bottom="1418" w:left="1134" w:header="425" w:footer="306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AD94A4" w14:textId="77777777" w:rsidR="00B15E51" w:rsidRDefault="00B15E51" w:rsidP="00404FE2">
      <w:r>
        <w:separator/>
      </w:r>
    </w:p>
  </w:endnote>
  <w:endnote w:type="continuationSeparator" w:id="0">
    <w:p w14:paraId="4CD95375" w14:textId="77777777" w:rsidR="00B15E51" w:rsidRDefault="00B15E51" w:rsidP="00404FE2">
      <w:r>
        <w:continuationSeparator/>
      </w:r>
    </w:p>
  </w:endnote>
  <w:endnote w:type="continuationNotice" w:id="1">
    <w:p w14:paraId="2DDDC38A" w14:textId="77777777" w:rsidR="00B15E51" w:rsidRDefault="00B15E5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Franklin Gothic Book">
    <w:panose1 w:val="020B0503020102020204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E4725F" w14:textId="77777777" w:rsidR="00B15E51" w:rsidRDefault="00B15E51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Verdana" w:hAnsi="Verdana"/>
        <w:b/>
        <w:i/>
        <w:color w:val="595959" w:themeColor="text1" w:themeTint="A6"/>
        <w:sz w:val="18"/>
      </w:rPr>
      <w:id w:val="1676947797"/>
      <w:docPartObj>
        <w:docPartGallery w:val="Page Numbers (Bottom of Page)"/>
        <w:docPartUnique/>
      </w:docPartObj>
    </w:sdtPr>
    <w:sdtEndPr>
      <w:rPr>
        <w:rFonts w:ascii="Arial" w:hAnsi="Arial"/>
        <w:b w:val="0"/>
        <w:i w:val="0"/>
      </w:rPr>
    </w:sdtEndPr>
    <w:sdtContent>
      <w:sdt>
        <w:sdtPr>
          <w:rPr>
            <w:color w:val="595959" w:themeColor="text1" w:themeTint="A6"/>
            <w:sz w:val="18"/>
          </w:rPr>
          <w:id w:val="1676947798"/>
          <w:docPartObj>
            <w:docPartGallery w:val="Page Numbers (Top of Page)"/>
            <w:docPartUnique/>
          </w:docPartObj>
        </w:sdtPr>
        <w:sdtContent>
          <w:p w14:paraId="39578FD4" w14:textId="0D4A02DD" w:rsidR="00B15E51" w:rsidRPr="009847C6" w:rsidRDefault="00B15E51" w:rsidP="00404FE2">
            <w:pPr>
              <w:pStyle w:val="Footer"/>
              <w:jc w:val="right"/>
              <w:rPr>
                <w:color w:val="595959" w:themeColor="text1" w:themeTint="A6"/>
              </w:rPr>
            </w:pPr>
            <w:r w:rsidRPr="009847C6">
              <w:rPr>
                <w:color w:val="595959" w:themeColor="text1" w:themeTint="A6"/>
                <w:sz w:val="18"/>
              </w:rPr>
              <w:fldChar w:fldCharType="begin"/>
            </w:r>
            <w:r w:rsidRPr="009847C6">
              <w:rPr>
                <w:color w:val="595959" w:themeColor="text1" w:themeTint="A6"/>
                <w:sz w:val="18"/>
              </w:rPr>
              <w:instrText xml:space="preserve"> PAGE  \* Arabic  \* MERGEFORMAT </w:instrText>
            </w:r>
            <w:r w:rsidRPr="009847C6">
              <w:rPr>
                <w:color w:val="595959" w:themeColor="text1" w:themeTint="A6"/>
                <w:sz w:val="18"/>
              </w:rPr>
              <w:fldChar w:fldCharType="separate"/>
            </w:r>
            <w:r w:rsidR="00214D85">
              <w:rPr>
                <w:noProof/>
                <w:color w:val="595959" w:themeColor="text1" w:themeTint="A6"/>
                <w:sz w:val="18"/>
              </w:rPr>
              <w:t>3</w:t>
            </w:r>
            <w:r w:rsidRPr="009847C6">
              <w:rPr>
                <w:color w:val="595959" w:themeColor="text1" w:themeTint="A6"/>
                <w:sz w:val="18"/>
              </w:rPr>
              <w:fldChar w:fldCharType="end"/>
            </w:r>
          </w:p>
        </w:sdtContent>
      </w:sdt>
    </w:sdtContent>
  </w:sdt>
  <w:p w14:paraId="6F359825" w14:textId="77777777" w:rsidR="00B15E51" w:rsidRPr="009847C6" w:rsidRDefault="00B15E51" w:rsidP="00404FE2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C21054" w14:textId="77777777" w:rsidR="00B15E51" w:rsidRDefault="00B15E51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565560" w14:textId="77777777" w:rsidR="00B15E51" w:rsidRDefault="00B15E51" w:rsidP="00404FE2">
      <w:r>
        <w:separator/>
      </w:r>
    </w:p>
  </w:footnote>
  <w:footnote w:type="continuationSeparator" w:id="0">
    <w:p w14:paraId="4B0DFE28" w14:textId="77777777" w:rsidR="00B15E51" w:rsidRDefault="00B15E51" w:rsidP="00404FE2">
      <w:r>
        <w:continuationSeparator/>
      </w:r>
    </w:p>
  </w:footnote>
  <w:footnote w:type="continuationNotice" w:id="1">
    <w:p w14:paraId="01271875" w14:textId="77777777" w:rsidR="00B15E51" w:rsidRDefault="00B15E5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245FF4" w14:textId="77777777" w:rsidR="00B15E51" w:rsidRDefault="00B15E51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8E4B04" w14:textId="02E9D7A4" w:rsidR="00B15E51" w:rsidRPr="00CB7686" w:rsidRDefault="00B15E51" w:rsidP="00CB7686">
    <w:pPr>
      <w:pStyle w:val="Heather"/>
      <w:pBdr>
        <w:bottom w:val="single" w:sz="4" w:space="1" w:color="595959" w:themeColor="text1" w:themeTint="A6"/>
      </w:pBdr>
      <w:tabs>
        <w:tab w:val="left" w:pos="6615"/>
        <w:tab w:val="right" w:pos="10086"/>
      </w:tabs>
      <w:jc w:val="left"/>
      <w:rPr>
        <w:sz w:val="20"/>
        <w:szCs w:val="20"/>
      </w:rPr>
    </w:pPr>
    <w:r w:rsidRPr="00CB7686">
      <w:rPr>
        <w:sz w:val="20"/>
        <w:szCs w:val="20"/>
      </w:rPr>
      <w:fldChar w:fldCharType="begin"/>
    </w:r>
    <w:r w:rsidRPr="00CB7686">
      <w:rPr>
        <w:sz w:val="20"/>
        <w:szCs w:val="20"/>
      </w:rPr>
      <w:instrText xml:space="preserve"> FILENAME   \* MERGEFORMAT </w:instrText>
    </w:r>
    <w:r w:rsidRPr="00CB7686">
      <w:rPr>
        <w:sz w:val="20"/>
        <w:szCs w:val="20"/>
      </w:rPr>
      <w:fldChar w:fldCharType="separate"/>
    </w:r>
    <w:r>
      <w:rPr>
        <w:noProof/>
        <w:sz w:val="20"/>
        <w:szCs w:val="20"/>
      </w:rPr>
      <w:t>Anexo 3.1.1 Calendario de actividades</w:t>
    </w:r>
    <w:r w:rsidRPr="00CB7686">
      <w:rPr>
        <w:sz w:val="20"/>
        <w:szCs w:val="20"/>
      </w:rPr>
      <w:fldChar w:fldCharType="end"/>
    </w:r>
    <w:r>
      <w:rPr>
        <w:sz w:val="20"/>
        <w:szCs w:val="20"/>
      </w:rPr>
      <w:tab/>
      <w:t xml:space="preserve"> </w:t>
    </w:r>
    <w:r>
      <w:rPr>
        <w:sz w:val="20"/>
        <w:szCs w:val="20"/>
      </w:rPr>
      <w:tab/>
      <w:t xml:space="preserve">           </w:t>
    </w:r>
    <w:r w:rsidRPr="00CB7686">
      <w:rPr>
        <w:sz w:val="20"/>
        <w:szCs w:val="20"/>
      </w:rPr>
      <w:t>Bases SLP No. 1/2015</w:t>
    </w:r>
  </w:p>
  <w:p w14:paraId="4A673A54" w14:textId="476518AE" w:rsidR="00B15E51" w:rsidRDefault="00B15E51" w:rsidP="00951EB5">
    <w:pPr>
      <w:pStyle w:val="Heather"/>
      <w:pBdr>
        <w:bottom w:val="single" w:sz="4" w:space="1" w:color="595959" w:themeColor="text1" w:themeTint="A6"/>
      </w:pBdr>
      <w:tabs>
        <w:tab w:val="left" w:pos="6615"/>
        <w:tab w:val="right" w:pos="10086"/>
      </w:tabs>
      <w:jc w:val="left"/>
      <w:rPr>
        <w:sz w:val="16"/>
        <w:szCs w:val="16"/>
      </w:rPr>
    </w:pPr>
    <w:r w:rsidRPr="00CB7686">
      <w:rPr>
        <w:sz w:val="16"/>
        <w:szCs w:val="16"/>
      </w:rPr>
      <w:fldChar w:fldCharType="begin"/>
    </w:r>
    <w:r w:rsidRPr="00CB7686">
      <w:rPr>
        <w:sz w:val="16"/>
        <w:szCs w:val="16"/>
      </w:rPr>
      <w:instrText xml:space="preserve"> TIME \@ "d' de 'MMMM' de 'yyyy" </w:instrText>
    </w:r>
    <w:r w:rsidRPr="00CB7686">
      <w:rPr>
        <w:sz w:val="16"/>
        <w:szCs w:val="16"/>
      </w:rPr>
      <w:fldChar w:fldCharType="separate"/>
    </w:r>
    <w:r>
      <w:rPr>
        <w:noProof/>
        <w:sz w:val="16"/>
        <w:szCs w:val="16"/>
      </w:rPr>
      <w:t>28 de diciembre de 2015</w:t>
    </w:r>
    <w:r w:rsidRPr="00CB7686">
      <w:rPr>
        <w:sz w:val="16"/>
        <w:szCs w:val="16"/>
      </w:rPr>
      <w:fldChar w:fldCharType="end"/>
    </w:r>
  </w:p>
  <w:p w14:paraId="08CF5F47" w14:textId="77777777" w:rsidR="00B15E51" w:rsidRPr="00CB7686" w:rsidRDefault="00B15E51" w:rsidP="00951EB5">
    <w:pPr>
      <w:pStyle w:val="Heather"/>
      <w:pBdr>
        <w:bottom w:val="single" w:sz="4" w:space="1" w:color="595959" w:themeColor="text1" w:themeTint="A6"/>
      </w:pBdr>
      <w:tabs>
        <w:tab w:val="left" w:pos="6615"/>
        <w:tab w:val="right" w:pos="10086"/>
      </w:tabs>
      <w:jc w:val="left"/>
      <w:rPr>
        <w:sz w:val="16"/>
        <w:szCs w:val="16"/>
      </w:rPr>
    </w:pPr>
  </w:p>
  <w:p w14:paraId="6190A1B4" w14:textId="77777777" w:rsidR="00B15E51" w:rsidRDefault="00B15E51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ECFE22" w14:textId="77777777" w:rsidR="00B15E51" w:rsidRDefault="00B15E51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>
    <w:nsid w:val="07CF362C"/>
    <w:multiLevelType w:val="hybridMultilevel"/>
    <w:tmpl w:val="084833E2"/>
    <w:lvl w:ilvl="0" w:tplc="B958FD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AF6AF088">
      <w:start w:val="1"/>
      <w:numFmt w:val="lowerRoman"/>
      <w:lvlText w:val="%3."/>
      <w:lvlJc w:val="right"/>
      <w:pPr>
        <w:ind w:left="2160" w:hanging="180"/>
      </w:pPr>
      <w:rPr>
        <w:rFonts w:asciiTheme="minorHAnsi" w:eastAsiaTheme="minorEastAsia" w:hAnsiTheme="minorHAnsi" w:cs="Arial"/>
      </w:r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E113E1"/>
    <w:multiLevelType w:val="multilevel"/>
    <w:tmpl w:val="BF9AFAA4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3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312E7EE9"/>
    <w:multiLevelType w:val="multilevel"/>
    <w:tmpl w:val="E5404DA2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6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7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3AD407DF"/>
    <w:multiLevelType w:val="hybridMultilevel"/>
    <w:tmpl w:val="E618AF8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D370B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>
    <w:nsid w:val="43527244"/>
    <w:multiLevelType w:val="multilevel"/>
    <w:tmpl w:val="F35214C0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>
    <w:nsid w:val="4ABA7D9E"/>
    <w:multiLevelType w:val="hybridMultilevel"/>
    <w:tmpl w:val="50DA34C6"/>
    <w:lvl w:ilvl="0" w:tplc="E93E9A8C">
      <w:start w:val="1"/>
      <w:numFmt w:val="lowerLetter"/>
      <w:lvlText w:val="(%1)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3D4684"/>
    <w:multiLevelType w:val="hybridMultilevel"/>
    <w:tmpl w:val="ADF4EF24"/>
    <w:lvl w:ilvl="0" w:tplc="67C67F9A">
      <w:start w:val="1"/>
      <w:numFmt w:val="lowerLetter"/>
      <w:lvlText w:val="%1)"/>
      <w:lvlJc w:val="left"/>
      <w:pPr>
        <w:ind w:left="1542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02" w:hanging="360"/>
      </w:pPr>
    </w:lvl>
    <w:lvl w:ilvl="2" w:tplc="080A001B" w:tentative="1">
      <w:start w:val="1"/>
      <w:numFmt w:val="lowerRoman"/>
      <w:lvlText w:val="%3."/>
      <w:lvlJc w:val="right"/>
      <w:pPr>
        <w:ind w:left="2622" w:hanging="180"/>
      </w:pPr>
    </w:lvl>
    <w:lvl w:ilvl="3" w:tplc="080A000F" w:tentative="1">
      <w:start w:val="1"/>
      <w:numFmt w:val="decimal"/>
      <w:lvlText w:val="%4."/>
      <w:lvlJc w:val="left"/>
      <w:pPr>
        <w:ind w:left="3342" w:hanging="360"/>
      </w:pPr>
    </w:lvl>
    <w:lvl w:ilvl="4" w:tplc="080A0019" w:tentative="1">
      <w:start w:val="1"/>
      <w:numFmt w:val="lowerLetter"/>
      <w:lvlText w:val="%5."/>
      <w:lvlJc w:val="left"/>
      <w:pPr>
        <w:ind w:left="4062" w:hanging="360"/>
      </w:pPr>
    </w:lvl>
    <w:lvl w:ilvl="5" w:tplc="080A001B" w:tentative="1">
      <w:start w:val="1"/>
      <w:numFmt w:val="lowerRoman"/>
      <w:lvlText w:val="%6."/>
      <w:lvlJc w:val="right"/>
      <w:pPr>
        <w:ind w:left="4782" w:hanging="180"/>
      </w:pPr>
    </w:lvl>
    <w:lvl w:ilvl="6" w:tplc="080A000F" w:tentative="1">
      <w:start w:val="1"/>
      <w:numFmt w:val="decimal"/>
      <w:lvlText w:val="%7."/>
      <w:lvlJc w:val="left"/>
      <w:pPr>
        <w:ind w:left="5502" w:hanging="360"/>
      </w:pPr>
    </w:lvl>
    <w:lvl w:ilvl="7" w:tplc="080A0019" w:tentative="1">
      <w:start w:val="1"/>
      <w:numFmt w:val="lowerLetter"/>
      <w:lvlText w:val="%8."/>
      <w:lvlJc w:val="left"/>
      <w:pPr>
        <w:ind w:left="6222" w:hanging="360"/>
      </w:pPr>
    </w:lvl>
    <w:lvl w:ilvl="8" w:tplc="080A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>
    <w:nsid w:val="4F04099F"/>
    <w:multiLevelType w:val="hybridMultilevel"/>
    <w:tmpl w:val="B35EB8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5">
    <w:nsid w:val="545760CE"/>
    <w:multiLevelType w:val="hybridMultilevel"/>
    <w:tmpl w:val="1EE6E8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F445C3"/>
    <w:multiLevelType w:val="multilevel"/>
    <w:tmpl w:val="3FC82824"/>
    <w:lvl w:ilvl="0">
      <w:start w:val="1"/>
      <w:numFmt w:val="decimal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7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8">
    <w:nsid w:val="5D350328"/>
    <w:multiLevelType w:val="multilevel"/>
    <w:tmpl w:val="160C317A"/>
    <w:lvl w:ilvl="0">
      <w:start w:val="1"/>
      <w:numFmt w:val="decimal"/>
      <w:pStyle w:val="Heading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9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20">
    <w:nsid w:val="684B56C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1">
    <w:nsid w:val="69FF26E3"/>
    <w:multiLevelType w:val="hybridMultilevel"/>
    <w:tmpl w:val="12CA1CAE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6F0D13A7"/>
    <w:multiLevelType w:val="hybridMultilevel"/>
    <w:tmpl w:val="B5DE9806"/>
    <w:lvl w:ilvl="0" w:tplc="8DCEB4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173625"/>
    <w:multiLevelType w:val="hybridMultilevel"/>
    <w:tmpl w:val="DE6209A4"/>
    <w:lvl w:ilvl="0" w:tplc="1D0A933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0F047A"/>
    <w:multiLevelType w:val="hybridMultilevel"/>
    <w:tmpl w:val="B4F2530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8A2B9B"/>
    <w:multiLevelType w:val="hybridMultilevel"/>
    <w:tmpl w:val="265265AA"/>
    <w:lvl w:ilvl="0" w:tplc="902A1B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4"/>
  </w:num>
  <w:num w:numId="4">
    <w:abstractNumId w:val="6"/>
  </w:num>
  <w:num w:numId="5">
    <w:abstractNumId w:val="15"/>
  </w:num>
  <w:num w:numId="6">
    <w:abstractNumId w:val="24"/>
  </w:num>
  <w:num w:numId="7">
    <w:abstractNumId w:val="14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3"/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4"/>
  </w:num>
  <w:num w:numId="26">
    <w:abstractNumId w:val="11"/>
  </w:num>
  <w:num w:numId="27">
    <w:abstractNumId w:val="14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6"/>
  </w:num>
  <w:num w:numId="31">
    <w:abstractNumId w:val="23"/>
  </w:num>
  <w:num w:numId="32">
    <w:abstractNumId w:val="5"/>
  </w:num>
  <w:num w:numId="33">
    <w:abstractNumId w:val="2"/>
  </w:num>
  <w:num w:numId="34">
    <w:abstractNumId w:val="13"/>
  </w:num>
  <w:num w:numId="35">
    <w:abstractNumId w:val="22"/>
  </w:num>
  <w:num w:numId="36">
    <w:abstractNumId w:val="25"/>
  </w:num>
  <w:num w:numId="37">
    <w:abstractNumId w:val="9"/>
  </w:num>
  <w:num w:numId="38">
    <w:abstractNumId w:val="21"/>
  </w:num>
  <w:num w:numId="39">
    <w:abstractNumId w:val="20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2"/>
  </w:num>
  <w:num w:numId="47">
    <w:abstractNumId w:val="14"/>
  </w:num>
  <w:num w:numId="48">
    <w:abstractNumId w:val="14"/>
  </w:num>
  <w:num w:numId="49">
    <w:abstractNumId w:val="14"/>
  </w:num>
  <w:num w:numId="50">
    <w:abstractNumId w:val="14"/>
  </w:num>
  <w:num w:numId="51">
    <w:abstractNumId w:val="14"/>
  </w:num>
  <w:num w:numId="52">
    <w:abstractNumId w:val="14"/>
  </w:num>
  <w:num w:numId="53">
    <w:abstractNumId w:val="14"/>
  </w:num>
  <w:num w:numId="54">
    <w:abstractNumId w:val="14"/>
  </w:num>
  <w:num w:numId="55">
    <w:abstractNumId w:val="14"/>
  </w:num>
  <w:num w:numId="56">
    <w:abstractNumId w:val="14"/>
  </w:num>
  <w:num w:numId="57">
    <w:abstractNumId w:val="14"/>
  </w:num>
  <w:num w:numId="58">
    <w:abstractNumId w:val="14"/>
  </w:num>
  <w:num w:numId="59">
    <w:abstractNumId w:val="14"/>
  </w:num>
  <w:num w:numId="60">
    <w:abstractNumId w:val="14"/>
  </w:num>
  <w:num w:numId="61">
    <w:abstractNumId w:val="14"/>
  </w:num>
  <w:num w:numId="62">
    <w:abstractNumId w:val="14"/>
  </w:num>
  <w:num w:numId="63">
    <w:abstractNumId w:val="14"/>
  </w:num>
  <w:num w:numId="64">
    <w:abstractNumId w:val="14"/>
  </w:num>
  <w:num w:numId="65">
    <w:abstractNumId w:val="14"/>
  </w:num>
  <w:num w:numId="66">
    <w:abstractNumId w:val="14"/>
  </w:num>
  <w:num w:numId="67">
    <w:abstractNumId w:val="14"/>
  </w:num>
  <w:num w:numId="68">
    <w:abstractNumId w:val="14"/>
  </w:num>
  <w:num w:numId="69">
    <w:abstractNumId w:val="14"/>
  </w:num>
  <w:num w:numId="70">
    <w:abstractNumId w:val="14"/>
  </w:num>
  <w:num w:numId="71">
    <w:abstractNumId w:val="14"/>
  </w:num>
  <w:num w:numId="72">
    <w:abstractNumId w:val="14"/>
  </w:num>
  <w:num w:numId="73">
    <w:abstractNumId w:val="14"/>
  </w:num>
  <w:num w:numId="74">
    <w:abstractNumId w:val="14"/>
  </w:num>
  <w:num w:numId="75">
    <w:abstractNumId w:val="14"/>
  </w:num>
  <w:num w:numId="76">
    <w:abstractNumId w:val="14"/>
  </w:num>
  <w:num w:numId="77">
    <w:abstractNumId w:val="14"/>
  </w:num>
  <w:num w:numId="78">
    <w:abstractNumId w:val="14"/>
  </w:num>
  <w:num w:numId="79">
    <w:abstractNumId w:val="14"/>
  </w:num>
  <w:num w:numId="80">
    <w:abstractNumId w:val="14"/>
  </w:num>
  <w:num w:numId="81">
    <w:abstractNumId w:val="14"/>
  </w:num>
  <w:num w:numId="82">
    <w:abstractNumId w:val="14"/>
  </w:num>
  <w:num w:numId="83">
    <w:abstractNumId w:val="14"/>
  </w:num>
  <w:num w:numId="84">
    <w:abstractNumId w:val="14"/>
  </w:num>
  <w:num w:numId="85">
    <w:abstractNumId w:val="14"/>
  </w:num>
  <w:num w:numId="86">
    <w:abstractNumId w:val="14"/>
  </w:num>
  <w:num w:numId="87">
    <w:abstractNumId w:val="14"/>
  </w:num>
  <w:num w:numId="88">
    <w:abstractNumId w:val="14"/>
  </w:num>
  <w:num w:numId="89">
    <w:abstractNumId w:val="14"/>
  </w:num>
  <w:num w:numId="90">
    <w:abstractNumId w:val="14"/>
  </w:num>
  <w:num w:numId="91">
    <w:abstractNumId w:val="14"/>
  </w:num>
  <w:num w:numId="92">
    <w:abstractNumId w:val="14"/>
  </w:num>
  <w:num w:numId="93">
    <w:abstractNumId w:val="14"/>
  </w:num>
  <w:num w:numId="94">
    <w:abstractNumId w:val="14"/>
  </w:num>
  <w:num w:numId="95">
    <w:abstractNumId w:val="14"/>
  </w:num>
  <w:num w:numId="96">
    <w:abstractNumId w:val="8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3424"/>
    <w:rsid w:val="00055DE4"/>
    <w:rsid w:val="00057A59"/>
    <w:rsid w:val="00061311"/>
    <w:rsid w:val="00062B37"/>
    <w:rsid w:val="00065326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3EEF"/>
    <w:rsid w:val="000A7AFC"/>
    <w:rsid w:val="000A7F48"/>
    <w:rsid w:val="000B344D"/>
    <w:rsid w:val="000C45BB"/>
    <w:rsid w:val="000D03AB"/>
    <w:rsid w:val="000D4274"/>
    <w:rsid w:val="000D50BA"/>
    <w:rsid w:val="000D6B67"/>
    <w:rsid w:val="000E32A2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6B5A"/>
    <w:rsid w:val="00150BDE"/>
    <w:rsid w:val="00150E66"/>
    <w:rsid w:val="00152E84"/>
    <w:rsid w:val="00173420"/>
    <w:rsid w:val="00173ED6"/>
    <w:rsid w:val="00180BF4"/>
    <w:rsid w:val="00181CB5"/>
    <w:rsid w:val="00184625"/>
    <w:rsid w:val="00184F0D"/>
    <w:rsid w:val="001856F1"/>
    <w:rsid w:val="00187E0C"/>
    <w:rsid w:val="0019103B"/>
    <w:rsid w:val="00191870"/>
    <w:rsid w:val="0019682F"/>
    <w:rsid w:val="001A3B44"/>
    <w:rsid w:val="001A4041"/>
    <w:rsid w:val="001A763F"/>
    <w:rsid w:val="001B0DEF"/>
    <w:rsid w:val="001B10EF"/>
    <w:rsid w:val="001B291F"/>
    <w:rsid w:val="001C199A"/>
    <w:rsid w:val="001C31DE"/>
    <w:rsid w:val="001C4B4A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14D85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575C1"/>
    <w:rsid w:val="002600EB"/>
    <w:rsid w:val="00260782"/>
    <w:rsid w:val="00263B50"/>
    <w:rsid w:val="00267D2A"/>
    <w:rsid w:val="00271A23"/>
    <w:rsid w:val="002805BD"/>
    <w:rsid w:val="002874E3"/>
    <w:rsid w:val="002878F9"/>
    <w:rsid w:val="002907BE"/>
    <w:rsid w:val="00290B68"/>
    <w:rsid w:val="00292884"/>
    <w:rsid w:val="00297F16"/>
    <w:rsid w:val="002A147D"/>
    <w:rsid w:val="002A2DF8"/>
    <w:rsid w:val="002A7668"/>
    <w:rsid w:val="002B3652"/>
    <w:rsid w:val="002C03FD"/>
    <w:rsid w:val="002C25DB"/>
    <w:rsid w:val="002C598E"/>
    <w:rsid w:val="002C7BCE"/>
    <w:rsid w:val="002D1C04"/>
    <w:rsid w:val="002D28B1"/>
    <w:rsid w:val="002D2D5E"/>
    <w:rsid w:val="002D3AC8"/>
    <w:rsid w:val="002E1620"/>
    <w:rsid w:val="002E262F"/>
    <w:rsid w:val="002E2D8B"/>
    <w:rsid w:val="002E74B2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3056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2178"/>
    <w:rsid w:val="003A66D1"/>
    <w:rsid w:val="003A7A49"/>
    <w:rsid w:val="003A7C66"/>
    <w:rsid w:val="003B29B8"/>
    <w:rsid w:val="003B36F5"/>
    <w:rsid w:val="003B4BAD"/>
    <w:rsid w:val="003B51B0"/>
    <w:rsid w:val="003B6F08"/>
    <w:rsid w:val="003B7772"/>
    <w:rsid w:val="003D484D"/>
    <w:rsid w:val="003D6426"/>
    <w:rsid w:val="003D796B"/>
    <w:rsid w:val="003E3217"/>
    <w:rsid w:val="003F0CCE"/>
    <w:rsid w:val="003F1337"/>
    <w:rsid w:val="003F2376"/>
    <w:rsid w:val="003F442E"/>
    <w:rsid w:val="003F7494"/>
    <w:rsid w:val="00402812"/>
    <w:rsid w:val="00404C43"/>
    <w:rsid w:val="00404FE2"/>
    <w:rsid w:val="00406C00"/>
    <w:rsid w:val="004136B4"/>
    <w:rsid w:val="00413961"/>
    <w:rsid w:val="00420126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587"/>
    <w:rsid w:val="00446005"/>
    <w:rsid w:val="00446114"/>
    <w:rsid w:val="00446196"/>
    <w:rsid w:val="0044627C"/>
    <w:rsid w:val="00446690"/>
    <w:rsid w:val="0044792F"/>
    <w:rsid w:val="004640E6"/>
    <w:rsid w:val="0046417C"/>
    <w:rsid w:val="00470C87"/>
    <w:rsid w:val="004723FA"/>
    <w:rsid w:val="00476ED8"/>
    <w:rsid w:val="00483DDA"/>
    <w:rsid w:val="00484FBB"/>
    <w:rsid w:val="00490541"/>
    <w:rsid w:val="00494541"/>
    <w:rsid w:val="00496730"/>
    <w:rsid w:val="00496CA7"/>
    <w:rsid w:val="004A037F"/>
    <w:rsid w:val="004A0D2A"/>
    <w:rsid w:val="004A24EC"/>
    <w:rsid w:val="004A3F25"/>
    <w:rsid w:val="004A6958"/>
    <w:rsid w:val="004A6B8E"/>
    <w:rsid w:val="004B1F61"/>
    <w:rsid w:val="004B64ED"/>
    <w:rsid w:val="004C012D"/>
    <w:rsid w:val="004C7C4B"/>
    <w:rsid w:val="004D4BBC"/>
    <w:rsid w:val="004D5792"/>
    <w:rsid w:val="004D57BD"/>
    <w:rsid w:val="004E2B06"/>
    <w:rsid w:val="004E50ED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C2E58"/>
    <w:rsid w:val="005C3EF1"/>
    <w:rsid w:val="005C48EC"/>
    <w:rsid w:val="005D0726"/>
    <w:rsid w:val="005D0D51"/>
    <w:rsid w:val="005D27DB"/>
    <w:rsid w:val="005D53EA"/>
    <w:rsid w:val="005D6AD6"/>
    <w:rsid w:val="005E003E"/>
    <w:rsid w:val="005E2206"/>
    <w:rsid w:val="005E4985"/>
    <w:rsid w:val="005E4BED"/>
    <w:rsid w:val="005F430E"/>
    <w:rsid w:val="005F5288"/>
    <w:rsid w:val="006015BF"/>
    <w:rsid w:val="006030C1"/>
    <w:rsid w:val="006056BB"/>
    <w:rsid w:val="006062AD"/>
    <w:rsid w:val="006101B4"/>
    <w:rsid w:val="00614610"/>
    <w:rsid w:val="006151ED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7C42"/>
    <w:rsid w:val="0070168B"/>
    <w:rsid w:val="007133AA"/>
    <w:rsid w:val="00717A24"/>
    <w:rsid w:val="00721251"/>
    <w:rsid w:val="007216EC"/>
    <w:rsid w:val="00721821"/>
    <w:rsid w:val="00723EE3"/>
    <w:rsid w:val="00733931"/>
    <w:rsid w:val="00736ACD"/>
    <w:rsid w:val="0074212B"/>
    <w:rsid w:val="007526F9"/>
    <w:rsid w:val="0075661B"/>
    <w:rsid w:val="0076076A"/>
    <w:rsid w:val="00761939"/>
    <w:rsid w:val="00765076"/>
    <w:rsid w:val="00766365"/>
    <w:rsid w:val="007673E7"/>
    <w:rsid w:val="00767F60"/>
    <w:rsid w:val="00771248"/>
    <w:rsid w:val="00784CA1"/>
    <w:rsid w:val="007863AD"/>
    <w:rsid w:val="00787C34"/>
    <w:rsid w:val="007909E4"/>
    <w:rsid w:val="007914A1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0797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37F75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81BE0"/>
    <w:rsid w:val="00881DE1"/>
    <w:rsid w:val="00884C0B"/>
    <w:rsid w:val="00892014"/>
    <w:rsid w:val="00896CD7"/>
    <w:rsid w:val="008A016D"/>
    <w:rsid w:val="008A0F0B"/>
    <w:rsid w:val="008A4E12"/>
    <w:rsid w:val="008B0D48"/>
    <w:rsid w:val="008B23D7"/>
    <w:rsid w:val="008B400F"/>
    <w:rsid w:val="008B4E0D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1840"/>
    <w:rsid w:val="00922064"/>
    <w:rsid w:val="0092348F"/>
    <w:rsid w:val="0092417D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847C6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D5686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BA3"/>
    <w:rsid w:val="00A06D5A"/>
    <w:rsid w:val="00A06FA1"/>
    <w:rsid w:val="00A14F16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373C"/>
    <w:rsid w:val="00A53859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15E51"/>
    <w:rsid w:val="00B21689"/>
    <w:rsid w:val="00B216A0"/>
    <w:rsid w:val="00B22A5E"/>
    <w:rsid w:val="00B246AD"/>
    <w:rsid w:val="00B2553B"/>
    <w:rsid w:val="00B339F6"/>
    <w:rsid w:val="00B33FDB"/>
    <w:rsid w:val="00B373B9"/>
    <w:rsid w:val="00B376AE"/>
    <w:rsid w:val="00B42801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647"/>
    <w:rsid w:val="00B7437E"/>
    <w:rsid w:val="00B75D44"/>
    <w:rsid w:val="00B77FA5"/>
    <w:rsid w:val="00B82081"/>
    <w:rsid w:val="00B909E2"/>
    <w:rsid w:val="00B93D52"/>
    <w:rsid w:val="00B94303"/>
    <w:rsid w:val="00B95A2B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BF57AE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7222A"/>
    <w:rsid w:val="00C77AA3"/>
    <w:rsid w:val="00C8476B"/>
    <w:rsid w:val="00C859D0"/>
    <w:rsid w:val="00C873F6"/>
    <w:rsid w:val="00C90151"/>
    <w:rsid w:val="00C96E76"/>
    <w:rsid w:val="00CA1283"/>
    <w:rsid w:val="00CA138B"/>
    <w:rsid w:val="00CA2481"/>
    <w:rsid w:val="00CA357D"/>
    <w:rsid w:val="00CA5D22"/>
    <w:rsid w:val="00CA6B6A"/>
    <w:rsid w:val="00CB6969"/>
    <w:rsid w:val="00CB7686"/>
    <w:rsid w:val="00CD5388"/>
    <w:rsid w:val="00CD7277"/>
    <w:rsid w:val="00CE6FD6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40EE4"/>
    <w:rsid w:val="00D43BB1"/>
    <w:rsid w:val="00D457A3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6525"/>
    <w:rsid w:val="00D87AF7"/>
    <w:rsid w:val="00D908E8"/>
    <w:rsid w:val="00D920C1"/>
    <w:rsid w:val="00D97F87"/>
    <w:rsid w:val="00DA0450"/>
    <w:rsid w:val="00DA178D"/>
    <w:rsid w:val="00DA1FA7"/>
    <w:rsid w:val="00DA2D2F"/>
    <w:rsid w:val="00DA2FC1"/>
    <w:rsid w:val="00DA3940"/>
    <w:rsid w:val="00DB1370"/>
    <w:rsid w:val="00DB35E1"/>
    <w:rsid w:val="00DB378D"/>
    <w:rsid w:val="00DB48F0"/>
    <w:rsid w:val="00DC1EEE"/>
    <w:rsid w:val="00DC2731"/>
    <w:rsid w:val="00DC4A01"/>
    <w:rsid w:val="00DC6C5A"/>
    <w:rsid w:val="00DD558D"/>
    <w:rsid w:val="00DE2504"/>
    <w:rsid w:val="00DE3668"/>
    <w:rsid w:val="00DE7C65"/>
    <w:rsid w:val="00DF15D5"/>
    <w:rsid w:val="00DF1687"/>
    <w:rsid w:val="00DF244E"/>
    <w:rsid w:val="00DF323D"/>
    <w:rsid w:val="00DF637C"/>
    <w:rsid w:val="00E02BCE"/>
    <w:rsid w:val="00E031B7"/>
    <w:rsid w:val="00E07071"/>
    <w:rsid w:val="00E075B8"/>
    <w:rsid w:val="00E13048"/>
    <w:rsid w:val="00E137D1"/>
    <w:rsid w:val="00E1507F"/>
    <w:rsid w:val="00E169B8"/>
    <w:rsid w:val="00E16D22"/>
    <w:rsid w:val="00E20C05"/>
    <w:rsid w:val="00E2499B"/>
    <w:rsid w:val="00E35D9B"/>
    <w:rsid w:val="00E460D3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B045A"/>
    <w:rsid w:val="00EB33E9"/>
    <w:rsid w:val="00EC1A7D"/>
    <w:rsid w:val="00EC444D"/>
    <w:rsid w:val="00ED195D"/>
    <w:rsid w:val="00ED1E4C"/>
    <w:rsid w:val="00ED1EBC"/>
    <w:rsid w:val="00ED22DE"/>
    <w:rsid w:val="00ED41DF"/>
    <w:rsid w:val="00ED582F"/>
    <w:rsid w:val="00ED5907"/>
    <w:rsid w:val="00EE0C0E"/>
    <w:rsid w:val="00EE1576"/>
    <w:rsid w:val="00EE24BF"/>
    <w:rsid w:val="00EE7866"/>
    <w:rsid w:val="00EF3B45"/>
    <w:rsid w:val="00EF6BF7"/>
    <w:rsid w:val="00EF6FE3"/>
    <w:rsid w:val="00F01E72"/>
    <w:rsid w:val="00F034C1"/>
    <w:rsid w:val="00F07F06"/>
    <w:rsid w:val="00F1001A"/>
    <w:rsid w:val="00F10340"/>
    <w:rsid w:val="00F10867"/>
    <w:rsid w:val="00F10A30"/>
    <w:rsid w:val="00F141B2"/>
    <w:rsid w:val="00F148AA"/>
    <w:rsid w:val="00F14F68"/>
    <w:rsid w:val="00F178B5"/>
    <w:rsid w:val="00F17BEF"/>
    <w:rsid w:val="00F20F23"/>
    <w:rsid w:val="00F265B5"/>
    <w:rsid w:val="00F27E43"/>
    <w:rsid w:val="00F300F7"/>
    <w:rsid w:val="00F31CD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1A52"/>
    <w:rsid w:val="00FA285B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1BD6"/>
    <w:rsid w:val="00FC52D0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86956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/>
    <w:lsdException w:name="heading 2" w:uiPriority="0"/>
    <w:lsdException w:name="heading 3" w:uiPriority="0"/>
    <w:lsdException w:name="heading 4" w:uiPriority="0"/>
    <w:lsdException w:name="heading 7" w:uiPriority="9"/>
    <w:lsdException w:name="heading 8" w:uiPriority="9"/>
    <w:lsdException w:name="heading 9" w:uiPriority="9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Heading1">
    <w:name w:val="heading 1"/>
    <w:basedOn w:val="Normal"/>
    <w:next w:val="Normal"/>
    <w:link w:val="Heading1Char"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Heading2">
    <w:name w:val="heading 2"/>
    <w:aliases w:val="h2,Heading 2 Char Char"/>
    <w:basedOn w:val="Normal"/>
    <w:next w:val="Normal"/>
    <w:link w:val="Heading2Char"/>
    <w:unhideWhenUsed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Heading3">
    <w:name w:val="heading 3"/>
    <w:aliases w:val="Heading 3 Char1,h3 Char Char,Heading 3 Char Char,h3 Char,h3"/>
    <w:basedOn w:val="Normal"/>
    <w:next w:val="Normal"/>
    <w:link w:val="Heading3Char"/>
    <w:unhideWhenUsed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Heading4">
    <w:name w:val="heading 4"/>
    <w:basedOn w:val="Normal"/>
    <w:next w:val="Normal"/>
    <w:link w:val="Heading4Ch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Heading5">
    <w:name w:val="heading 5"/>
    <w:basedOn w:val="Normal"/>
    <w:next w:val="Normal"/>
    <w:link w:val="Heading5Char"/>
    <w:uiPriority w:val="99"/>
    <w:unhideWhenUsed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Heading6">
    <w:name w:val="heading 6"/>
    <w:basedOn w:val="Normal"/>
    <w:next w:val="Normal"/>
    <w:link w:val="Heading6Ch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3361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Heading8">
    <w:name w:val="heading 8"/>
    <w:basedOn w:val="Normal"/>
    <w:next w:val="Normal"/>
    <w:link w:val="Heading8Char"/>
    <w:uiPriority w:val="9"/>
    <w:unhideWhenUsed/>
    <w:rsid w:val="003361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unhideWhenUsed/>
    <w:rsid w:val="003361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aliases w:val="h2 Char,Heading 2 Char Char Char"/>
    <w:basedOn w:val="DefaultParagraphFont"/>
    <w:link w:val="Heading2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aliases w:val="Heading 3 Char1 Char,h3 Char Char Char,Heading 3 Char Char Char,h3 Char Char1,h3 Char1"/>
    <w:basedOn w:val="DefaultParagraphFont"/>
    <w:link w:val="Heading3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Heading4Char">
    <w:name w:val="Heading 4 Char"/>
    <w:basedOn w:val="DefaultParagraphFont"/>
    <w:link w:val="Heading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7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DefaultParagraphFont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7"/>
      </w:numPr>
      <w:tabs>
        <w:tab w:val="left" w:pos="851"/>
      </w:tabs>
      <w:spacing w:before="600" w:after="360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7"/>
      </w:numPr>
    </w:pPr>
  </w:style>
  <w:style w:type="character" w:customStyle="1" w:styleId="NumeralCar">
    <w:name w:val="Numeral Car"/>
    <w:basedOn w:val="DefaultParagraphFont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DefaultParagraphFont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7"/>
      </w:numPr>
    </w:pPr>
  </w:style>
  <w:style w:type="character" w:customStyle="1" w:styleId="IncisoCar">
    <w:name w:val="Inciso Car"/>
    <w:basedOn w:val="DefaultParagraphFont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DefaultParagraphFont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DefaultParagraphFont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DefaultParagraphFont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DefaultParagraphFont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7"/>
      </w:numPr>
    </w:pPr>
  </w:style>
  <w:style w:type="character" w:customStyle="1" w:styleId="SSIncisoCar">
    <w:name w:val="SS Inciso Car"/>
    <w:basedOn w:val="DefaultParagraphFont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7"/>
      </w:numPr>
    </w:pPr>
  </w:style>
  <w:style w:type="character" w:customStyle="1" w:styleId="SSSubincisoCar">
    <w:name w:val="SS Subinciso Car"/>
    <w:basedOn w:val="DefaultParagraphFont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DefaultParagraphFont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DefaultParagraphFont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DefaultParagraphFont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DefaultParagraphFont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DefaultParagraphFont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DefaultParagraphFont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DefaultParagraphFont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DefaultParagraphFont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ListParagraph">
    <w:name w:val="List Paragraph"/>
    <w:basedOn w:val="Normal"/>
    <w:link w:val="ListParagraphCh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3361F4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3361F4"/>
    <w:rPr>
      <w:rFonts w:eastAsiaTheme="minorEastAsia"/>
      <w:sz w:val="24"/>
      <w:szCs w:val="24"/>
    </w:rPr>
  </w:style>
  <w:style w:type="paragraph" w:styleId="Title">
    <w:name w:val="Title"/>
    <w:basedOn w:val="Normal"/>
    <w:next w:val="Subtitle"/>
    <w:link w:val="TitleCh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itle">
    <w:name w:val="Subtitle"/>
    <w:basedOn w:val="Normal"/>
    <w:next w:val="Normal"/>
    <w:link w:val="SubtitleChar"/>
    <w:uiPriority w:val="11"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eGrid">
    <w:name w:val="Table Grid"/>
    <w:basedOn w:val="TableNormal"/>
    <w:uiPriority w:val="5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clara-nfasis11">
    <w:name w:val="Lista clara - Énfasis 11"/>
    <w:basedOn w:val="Table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OCHeading">
    <w:name w:val="TOC Heading"/>
    <w:basedOn w:val="Heading1"/>
    <w:next w:val="Normal"/>
    <w:uiPriority w:val="39"/>
    <w:unhideWhenUsed/>
    <w:rsid w:val="003361F4"/>
    <w:pPr>
      <w:spacing w:line="276" w:lineRule="auto"/>
      <w:outlineLvl w:val="9"/>
    </w:pPr>
    <w:rPr>
      <w:lang w:eastAsia="es-MX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yperlink">
    <w:name w:val="Hyperlink"/>
    <w:basedOn w:val="DefaultParagraphFont"/>
    <w:uiPriority w:val="99"/>
    <w:unhideWhenUsed/>
    <w:rsid w:val="003361F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CommentReference">
    <w:name w:val="annotation reference"/>
    <w:basedOn w:val="DefaultParagraphFont"/>
    <w:uiPriority w:val="99"/>
    <w:rsid w:val="003361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O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O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O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O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O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IntenseEmphasis">
    <w:name w:val="Intense Emphasis"/>
    <w:basedOn w:val="DefaultParagraphFont"/>
    <w:uiPriority w:val="21"/>
    <w:rsid w:val="003361F4"/>
    <w:rPr>
      <w:b/>
      <w:bCs/>
      <w:i/>
      <w:iCs/>
      <w:color w:val="4F81BD" w:themeColor="accent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DefaultParagraphFont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FollowedHyperlink">
    <w:name w:val="FollowedHyperlink"/>
    <w:basedOn w:val="DefaultParagraphFont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e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o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FootnoteText">
    <w:name w:val="footnote text"/>
    <w:aliases w:val="fn,Footnote Text Char1,Footnote Text Char Char,Fo"/>
    <w:basedOn w:val="Normal"/>
    <w:link w:val="FootnoteTextCh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FootnoteTextChar">
    <w:name w:val="Footnote Text Char"/>
    <w:aliases w:val="fn Char,Footnote Text Char1 Char,Footnote Text Char Char Char,Fo Char"/>
    <w:basedOn w:val="DefaultParagraphFont"/>
    <w:link w:val="FootnoteText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FootnoteReference">
    <w:name w:val="footnote reference"/>
    <w:aliases w:val="o"/>
    <w:basedOn w:val="DefaultParagraphFont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DefaultParagraphFont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Header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HeaderCh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GridTable41">
    <w:name w:val="Grid Table 41"/>
    <w:basedOn w:val="TableNormal"/>
    <w:uiPriority w:val="49"/>
    <w:rsid w:val="001A76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7"/>
      </w:numPr>
      <w:spacing w:before="12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9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0">
    <w:name w:val="Grid Table 41"/>
    <w:basedOn w:val="TableNormal"/>
    <w:uiPriority w:val="49"/>
    <w:rsid w:val="00E7385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/>
    <w:lsdException w:name="heading 2" w:uiPriority="0"/>
    <w:lsdException w:name="heading 3" w:uiPriority="0"/>
    <w:lsdException w:name="heading 4" w:uiPriority="0"/>
    <w:lsdException w:name="heading 7" w:uiPriority="9"/>
    <w:lsdException w:name="heading 8" w:uiPriority="9"/>
    <w:lsdException w:name="heading 9" w:uiPriority="9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Heading1">
    <w:name w:val="heading 1"/>
    <w:basedOn w:val="Normal"/>
    <w:next w:val="Normal"/>
    <w:link w:val="Heading1Char"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Heading2">
    <w:name w:val="heading 2"/>
    <w:aliases w:val="h2,Heading 2 Char Char"/>
    <w:basedOn w:val="Normal"/>
    <w:next w:val="Normal"/>
    <w:link w:val="Heading2Char"/>
    <w:unhideWhenUsed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Heading3">
    <w:name w:val="heading 3"/>
    <w:aliases w:val="Heading 3 Char1,h3 Char Char,Heading 3 Char Char,h3 Char,h3"/>
    <w:basedOn w:val="Normal"/>
    <w:next w:val="Normal"/>
    <w:link w:val="Heading3Char"/>
    <w:unhideWhenUsed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Heading4">
    <w:name w:val="heading 4"/>
    <w:basedOn w:val="Normal"/>
    <w:next w:val="Normal"/>
    <w:link w:val="Heading4Ch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Heading5">
    <w:name w:val="heading 5"/>
    <w:basedOn w:val="Normal"/>
    <w:next w:val="Normal"/>
    <w:link w:val="Heading5Char"/>
    <w:uiPriority w:val="99"/>
    <w:unhideWhenUsed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Heading6">
    <w:name w:val="heading 6"/>
    <w:basedOn w:val="Normal"/>
    <w:next w:val="Normal"/>
    <w:link w:val="Heading6Ch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3361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Heading8">
    <w:name w:val="heading 8"/>
    <w:basedOn w:val="Normal"/>
    <w:next w:val="Normal"/>
    <w:link w:val="Heading8Char"/>
    <w:uiPriority w:val="9"/>
    <w:unhideWhenUsed/>
    <w:rsid w:val="003361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unhideWhenUsed/>
    <w:rsid w:val="003361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aliases w:val="h2 Char,Heading 2 Char Char Char"/>
    <w:basedOn w:val="DefaultParagraphFont"/>
    <w:link w:val="Heading2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aliases w:val="Heading 3 Char1 Char,h3 Char Char Char,Heading 3 Char Char Char,h3 Char Char1,h3 Char1"/>
    <w:basedOn w:val="DefaultParagraphFont"/>
    <w:link w:val="Heading3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Heading4Char">
    <w:name w:val="Heading 4 Char"/>
    <w:basedOn w:val="DefaultParagraphFont"/>
    <w:link w:val="Heading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7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DefaultParagraphFont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7"/>
      </w:numPr>
      <w:tabs>
        <w:tab w:val="left" w:pos="851"/>
      </w:tabs>
      <w:spacing w:before="600" w:after="360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7"/>
      </w:numPr>
    </w:pPr>
  </w:style>
  <w:style w:type="character" w:customStyle="1" w:styleId="NumeralCar">
    <w:name w:val="Numeral Car"/>
    <w:basedOn w:val="DefaultParagraphFont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DefaultParagraphFont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7"/>
      </w:numPr>
    </w:pPr>
  </w:style>
  <w:style w:type="character" w:customStyle="1" w:styleId="IncisoCar">
    <w:name w:val="Inciso Car"/>
    <w:basedOn w:val="DefaultParagraphFont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DefaultParagraphFont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DefaultParagraphFont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DefaultParagraphFont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DefaultParagraphFont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7"/>
      </w:numPr>
    </w:pPr>
  </w:style>
  <w:style w:type="character" w:customStyle="1" w:styleId="SSIncisoCar">
    <w:name w:val="SS Inciso Car"/>
    <w:basedOn w:val="DefaultParagraphFont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7"/>
      </w:numPr>
    </w:pPr>
  </w:style>
  <w:style w:type="character" w:customStyle="1" w:styleId="SSSubincisoCar">
    <w:name w:val="SS Subinciso Car"/>
    <w:basedOn w:val="DefaultParagraphFont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DefaultParagraphFont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DefaultParagraphFont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DefaultParagraphFont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DefaultParagraphFont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DefaultParagraphFont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DefaultParagraphFont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DefaultParagraphFont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DefaultParagraphFont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ListParagraph">
    <w:name w:val="List Paragraph"/>
    <w:basedOn w:val="Normal"/>
    <w:link w:val="ListParagraphCh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3361F4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3361F4"/>
    <w:rPr>
      <w:rFonts w:eastAsiaTheme="minorEastAsia"/>
      <w:sz w:val="24"/>
      <w:szCs w:val="24"/>
    </w:rPr>
  </w:style>
  <w:style w:type="paragraph" w:styleId="Title">
    <w:name w:val="Title"/>
    <w:basedOn w:val="Normal"/>
    <w:next w:val="Subtitle"/>
    <w:link w:val="TitleCh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itle">
    <w:name w:val="Subtitle"/>
    <w:basedOn w:val="Normal"/>
    <w:next w:val="Normal"/>
    <w:link w:val="SubtitleChar"/>
    <w:uiPriority w:val="11"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eGrid">
    <w:name w:val="Table Grid"/>
    <w:basedOn w:val="TableNormal"/>
    <w:uiPriority w:val="5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clara-nfasis11">
    <w:name w:val="Lista clara - Énfasis 11"/>
    <w:basedOn w:val="Table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OCHeading">
    <w:name w:val="TOC Heading"/>
    <w:basedOn w:val="Heading1"/>
    <w:next w:val="Normal"/>
    <w:uiPriority w:val="39"/>
    <w:unhideWhenUsed/>
    <w:rsid w:val="003361F4"/>
    <w:pPr>
      <w:spacing w:line="276" w:lineRule="auto"/>
      <w:outlineLvl w:val="9"/>
    </w:pPr>
    <w:rPr>
      <w:lang w:eastAsia="es-MX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yperlink">
    <w:name w:val="Hyperlink"/>
    <w:basedOn w:val="DefaultParagraphFont"/>
    <w:uiPriority w:val="99"/>
    <w:unhideWhenUsed/>
    <w:rsid w:val="003361F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CommentReference">
    <w:name w:val="annotation reference"/>
    <w:basedOn w:val="DefaultParagraphFont"/>
    <w:uiPriority w:val="99"/>
    <w:rsid w:val="003361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O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O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O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O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O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IntenseEmphasis">
    <w:name w:val="Intense Emphasis"/>
    <w:basedOn w:val="DefaultParagraphFont"/>
    <w:uiPriority w:val="21"/>
    <w:rsid w:val="003361F4"/>
    <w:rPr>
      <w:b/>
      <w:bCs/>
      <w:i/>
      <w:iCs/>
      <w:color w:val="4F81BD" w:themeColor="accent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DefaultParagraphFont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FollowedHyperlink">
    <w:name w:val="FollowedHyperlink"/>
    <w:basedOn w:val="DefaultParagraphFont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e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o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FootnoteText">
    <w:name w:val="footnote text"/>
    <w:aliases w:val="fn,Footnote Text Char1,Footnote Text Char Char,Fo"/>
    <w:basedOn w:val="Normal"/>
    <w:link w:val="FootnoteTextCh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FootnoteTextChar">
    <w:name w:val="Footnote Text Char"/>
    <w:aliases w:val="fn Char,Footnote Text Char1 Char,Footnote Text Char Char Char,Fo Char"/>
    <w:basedOn w:val="DefaultParagraphFont"/>
    <w:link w:val="FootnoteText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FootnoteReference">
    <w:name w:val="footnote reference"/>
    <w:aliases w:val="o"/>
    <w:basedOn w:val="DefaultParagraphFont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DefaultParagraphFont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Header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HeaderCh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GridTable41">
    <w:name w:val="Grid Table 41"/>
    <w:basedOn w:val="TableNormal"/>
    <w:uiPriority w:val="49"/>
    <w:rsid w:val="001A76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7"/>
      </w:numPr>
      <w:spacing w:before="12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9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0">
    <w:name w:val="Grid Table 41"/>
    <w:basedOn w:val="TableNormal"/>
    <w:uiPriority w:val="49"/>
    <w:rsid w:val="00E7385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A1E57C-5ADB-EE41-A5CF-64541CC5B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668</Words>
  <Characters>3812</Characters>
  <Application>Microsoft Macintosh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Woodhouse</dc:creator>
  <cp:keywords/>
  <dc:description/>
  <cp:lastModifiedBy>Luz Aurora Ortiz</cp:lastModifiedBy>
  <cp:revision>5</cp:revision>
  <cp:lastPrinted>2015-11-16T08:51:00Z</cp:lastPrinted>
  <dcterms:created xsi:type="dcterms:W3CDTF">2015-12-29T03:41:00Z</dcterms:created>
  <dcterms:modified xsi:type="dcterms:W3CDTF">2015-12-29T05:12:00Z</dcterms:modified>
</cp:coreProperties>
</file>